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38" w:rsidRPr="009A5F38" w:rsidRDefault="009A5F38" w:rsidP="009A5F38">
      <w:pPr>
        <w:widowControl/>
        <w:shd w:val="clear" w:color="auto" w:fill="FFFFFF"/>
        <w:jc w:val="center"/>
        <w:outlineLvl w:val="1"/>
        <w:rPr>
          <w:rFonts w:ascii="微软雅黑" w:eastAsia="微软雅黑" w:hAnsi="微软雅黑" w:cs="宋体"/>
          <w:b/>
          <w:bCs/>
          <w:color w:val="303030"/>
          <w:kern w:val="0"/>
          <w:sz w:val="36"/>
          <w:szCs w:val="36"/>
        </w:rPr>
      </w:pPr>
      <w:r w:rsidRPr="009A5F38">
        <w:rPr>
          <w:rFonts w:ascii="微软雅黑" w:eastAsia="微软雅黑" w:hAnsi="微软雅黑" w:cs="宋体" w:hint="eastAsia"/>
          <w:b/>
          <w:bCs/>
          <w:color w:val="303030"/>
          <w:kern w:val="0"/>
          <w:sz w:val="36"/>
          <w:szCs w:val="36"/>
        </w:rPr>
        <w:t>湖南统招专升本《管理学》练习题（一）</w:t>
      </w:r>
    </w:p>
    <w:p w:rsidR="009A5F38" w:rsidRDefault="009A5F38" w:rsidP="009A5F38">
      <w:pPr>
        <w:pStyle w:val="a3"/>
        <w:spacing w:before="0" w:beforeAutospacing="0" w:after="0" w:afterAutospacing="0" w:line="432" w:lineRule="atLeast"/>
        <w:rPr>
          <w:rFonts w:ascii="微软雅黑" w:eastAsia="微软雅黑" w:hAnsi="微软雅黑"/>
          <w:color w:val="000000"/>
        </w:rPr>
      </w:pPr>
      <w:r>
        <w:rPr>
          <w:rStyle w:val="a4"/>
          <w:rFonts w:ascii="微软雅黑" w:eastAsia="微软雅黑" w:hAnsi="微软雅黑" w:hint="eastAsia"/>
          <w:color w:val="000000"/>
          <w:bdr w:val="none" w:sz="0" w:space="0" w:color="auto" w:frame="1"/>
        </w:rPr>
        <w:t>1、在做出是否收购其他企业的决策中，管理者必须从多个角度出发全面分析拟购企业的目前状况及可能的发展余地等情况，这时管理人员需要的技能主要是 _________</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A.诊断技能      </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B.人际关系技能          </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C.概念性技能       </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D.技术技能 </w:t>
      </w:r>
    </w:p>
    <w:p w:rsidR="0026728A" w:rsidRDefault="009A5F38">
      <w:pPr>
        <w:rPr>
          <w:rFonts w:ascii="微软雅黑" w:eastAsia="微软雅黑" w:hAnsi="微软雅黑" w:hint="eastAsia"/>
          <w:color w:val="000000"/>
        </w:rPr>
      </w:pPr>
      <w:r>
        <w:t>选</w:t>
      </w:r>
      <w:r>
        <w:rPr>
          <w:rFonts w:ascii="微软雅黑" w:eastAsia="微软雅黑" w:hAnsi="微软雅黑" w:hint="eastAsia"/>
          <w:color w:val="000000"/>
        </w:rPr>
        <w:t>C</w:t>
      </w:r>
    </w:p>
    <w:p w:rsidR="009A5F38" w:rsidRDefault="009A5F38" w:rsidP="009A5F38">
      <w:pPr>
        <w:pStyle w:val="a3"/>
        <w:spacing w:before="0" w:beforeAutospacing="0" w:after="0" w:afterAutospacing="0" w:line="432" w:lineRule="atLeast"/>
        <w:rPr>
          <w:rFonts w:ascii="微软雅黑" w:eastAsia="微软雅黑" w:hAnsi="微软雅黑"/>
          <w:color w:val="000000"/>
        </w:rPr>
      </w:pPr>
      <w:r>
        <w:rPr>
          <w:rStyle w:val="a4"/>
          <w:rFonts w:ascii="微软雅黑" w:eastAsia="微软雅黑" w:hAnsi="微软雅黑" w:hint="eastAsia"/>
          <w:color w:val="000000"/>
          <w:bdr w:val="none" w:sz="0" w:space="0" w:color="auto" w:frame="1"/>
        </w:rPr>
        <w:t>2、为了保证目标及为此而制订的计划得以实现，就需要有_______职能。</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A.计划      </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B.组织        </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C.领导         </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D.控制          </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E.创新</w:t>
      </w:r>
    </w:p>
    <w:p w:rsidR="009A5F38" w:rsidRDefault="009A5F38">
      <w:pPr>
        <w:rPr>
          <w:rFonts w:ascii="微软雅黑" w:eastAsia="微软雅黑" w:hAnsi="微软雅黑" w:hint="eastAsia"/>
          <w:color w:val="000000"/>
        </w:rPr>
      </w:pPr>
      <w:r>
        <w:t>选</w:t>
      </w:r>
      <w:r>
        <w:rPr>
          <w:rFonts w:ascii="微软雅黑" w:eastAsia="微软雅黑" w:hAnsi="微软雅黑" w:hint="eastAsia"/>
          <w:color w:val="000000"/>
        </w:rPr>
        <w:t>D</w:t>
      </w:r>
    </w:p>
    <w:p w:rsidR="009A5F38" w:rsidRDefault="009A5F38" w:rsidP="009A5F38">
      <w:pPr>
        <w:pStyle w:val="a3"/>
        <w:spacing w:before="0" w:beforeAutospacing="0" w:after="0" w:afterAutospacing="0" w:line="432" w:lineRule="atLeast"/>
        <w:rPr>
          <w:rFonts w:ascii="微软雅黑" w:eastAsia="微软雅黑" w:hAnsi="微软雅黑"/>
          <w:color w:val="000000"/>
        </w:rPr>
      </w:pPr>
      <w:r>
        <w:rPr>
          <w:rStyle w:val="a4"/>
          <w:rFonts w:ascii="微软雅黑" w:eastAsia="微软雅黑" w:hAnsi="微软雅黑" w:hint="eastAsia"/>
          <w:color w:val="000000"/>
          <w:bdr w:val="none" w:sz="0" w:space="0" w:color="auto" w:frame="1"/>
        </w:rPr>
        <w:t>3、企业管理者可以分成基层、中层、高层三种，高层管理者主要负责制定_________</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A.日常程序性决策           </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B.长远全局性决策        </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C.局部程序性决策           </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D.短期操作性决策</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lastRenderedPageBreak/>
        <w:t>选</w:t>
      </w:r>
      <w:r>
        <w:rPr>
          <w:rFonts w:ascii="微软雅黑" w:eastAsia="微软雅黑" w:hAnsi="微软雅黑" w:hint="eastAsia"/>
          <w:color w:val="000000"/>
        </w:rPr>
        <w:t>B</w:t>
      </w:r>
    </w:p>
    <w:p w:rsidR="009A5F38" w:rsidRDefault="009A5F38" w:rsidP="009A5F38">
      <w:pPr>
        <w:pStyle w:val="a3"/>
        <w:spacing w:before="0" w:beforeAutospacing="0" w:after="0" w:afterAutospacing="0" w:line="432" w:lineRule="atLeast"/>
        <w:rPr>
          <w:rFonts w:ascii="微软雅黑" w:eastAsia="微软雅黑" w:hAnsi="微软雅黑"/>
          <w:color w:val="000000"/>
        </w:rPr>
      </w:pPr>
      <w:r>
        <w:rPr>
          <w:rStyle w:val="a4"/>
          <w:rFonts w:ascii="微软雅黑" w:eastAsia="微软雅黑" w:hAnsi="微软雅黑" w:hint="eastAsia"/>
          <w:color w:val="000000"/>
          <w:bdr w:val="none" w:sz="0" w:space="0" w:color="auto" w:frame="1"/>
        </w:rPr>
        <w:t>4、某国有企业的管理部门每月均对工程师们的工作进行分等考评，并将考评结果与报酬挂钩。这样做最有可能产生的后果是什么?   __________________</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A获得高等级的优秀工程师们会再接再厉，而等级低的则会努力改进工作以求提高</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B优秀工程师由于意识到了自己的价值而产生跳槽思想，差一些的则仍会留在企业</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C对这种严格控制，工程师们很有意见，致使今后工作难以分配</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D差一些的工程师，由于面子过不去而另谋职业出走，结果只留下优秀的工程师</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选</w:t>
      </w:r>
      <w:r>
        <w:rPr>
          <w:rFonts w:ascii="微软雅黑" w:eastAsia="微软雅黑" w:hAnsi="微软雅黑" w:hint="eastAsia"/>
          <w:color w:val="000000"/>
        </w:rPr>
        <w:t>B</w:t>
      </w:r>
    </w:p>
    <w:p w:rsidR="009A5F38" w:rsidRDefault="009A5F38" w:rsidP="009A5F38">
      <w:pPr>
        <w:pStyle w:val="a3"/>
        <w:spacing w:before="0" w:beforeAutospacing="0" w:after="0" w:afterAutospacing="0" w:line="432" w:lineRule="atLeast"/>
        <w:rPr>
          <w:rFonts w:ascii="微软雅黑" w:eastAsia="微软雅黑" w:hAnsi="微软雅黑"/>
          <w:color w:val="000000"/>
        </w:rPr>
      </w:pPr>
      <w:r>
        <w:rPr>
          <w:rStyle w:val="a4"/>
          <w:rFonts w:ascii="微软雅黑" w:eastAsia="微软雅黑" w:hAnsi="微软雅黑" w:hint="eastAsia"/>
          <w:color w:val="000000"/>
          <w:bdr w:val="none" w:sz="0" w:space="0" w:color="auto" w:frame="1"/>
        </w:rPr>
        <w:t>5、下列关于法律方法，说法正确的是________________。</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A.仲裁是一种司法活动，其判定可以强制执行</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B.法律方法只有积极作用，不存在消极影响</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C.就企业管理而言，只要掌握与企业生产经营活动直接相关的法律就可以了</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D.法律具有严肃性</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选</w:t>
      </w:r>
      <w:r>
        <w:rPr>
          <w:rFonts w:ascii="微软雅黑" w:eastAsia="微软雅黑" w:hAnsi="微软雅黑" w:hint="eastAsia"/>
          <w:color w:val="000000"/>
        </w:rPr>
        <w:t>D</w:t>
      </w:r>
    </w:p>
    <w:p w:rsidR="009A5F38" w:rsidRDefault="009A5F38" w:rsidP="009A5F38">
      <w:pPr>
        <w:pStyle w:val="a3"/>
        <w:spacing w:before="0" w:beforeAutospacing="0" w:after="0" w:afterAutospacing="0" w:line="432" w:lineRule="atLeast"/>
        <w:rPr>
          <w:rFonts w:ascii="微软雅黑" w:eastAsia="微软雅黑" w:hAnsi="微软雅黑"/>
          <w:color w:val="000000"/>
        </w:rPr>
      </w:pPr>
      <w:r>
        <w:rPr>
          <w:rStyle w:val="a4"/>
          <w:rFonts w:ascii="微软雅黑" w:eastAsia="微软雅黑" w:hAnsi="微软雅黑" w:hint="eastAsia"/>
          <w:color w:val="000000"/>
          <w:bdr w:val="none" w:sz="0" w:space="0" w:color="auto" w:frame="1"/>
        </w:rPr>
        <w:t>6、某企业为了建设企业文化，组织员工去天安门广场观看升国旗，唱国歌，这属于管理的______方法。</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A.法律       </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B.行政        </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C.教育        </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D.方法</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lastRenderedPageBreak/>
        <w:t>选</w:t>
      </w:r>
      <w:r>
        <w:rPr>
          <w:rFonts w:ascii="微软雅黑" w:eastAsia="微软雅黑" w:hAnsi="微软雅黑" w:hint="eastAsia"/>
          <w:color w:val="000000"/>
        </w:rPr>
        <w:t>D</w:t>
      </w:r>
    </w:p>
    <w:p w:rsidR="009A5F38" w:rsidRDefault="009A5F38" w:rsidP="009A5F38">
      <w:pPr>
        <w:pStyle w:val="a3"/>
        <w:spacing w:before="0" w:beforeAutospacing="0" w:after="0" w:afterAutospacing="0" w:line="432" w:lineRule="atLeast"/>
        <w:rPr>
          <w:rFonts w:ascii="微软雅黑" w:eastAsia="微软雅黑" w:hAnsi="微软雅黑"/>
          <w:color w:val="000000"/>
        </w:rPr>
      </w:pPr>
      <w:r>
        <w:rPr>
          <w:rStyle w:val="a4"/>
          <w:rFonts w:ascii="微软雅黑" w:eastAsia="微软雅黑" w:hAnsi="微软雅黑" w:hint="eastAsia"/>
          <w:color w:val="000000"/>
          <w:bdr w:val="none" w:sz="0" w:space="0" w:color="auto" w:frame="1"/>
        </w:rPr>
        <w:t>7、下列选项中不属于企业的短期决策的是_______。（多选）</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A.投资方向的选择</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B.人力资源的开发</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C.组织规模的确定</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D.企业日常营销</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选</w:t>
      </w:r>
      <w:r>
        <w:rPr>
          <w:rFonts w:ascii="微软雅黑" w:eastAsia="微软雅黑" w:hAnsi="微软雅黑" w:hint="eastAsia"/>
          <w:color w:val="000000"/>
        </w:rPr>
        <w:t>A、B、C</w:t>
      </w:r>
    </w:p>
    <w:p w:rsidR="009A5F38" w:rsidRDefault="009A5F38" w:rsidP="009A5F38">
      <w:pPr>
        <w:pStyle w:val="a3"/>
        <w:spacing w:before="0" w:beforeAutospacing="0" w:after="0" w:afterAutospacing="0" w:line="432" w:lineRule="atLeast"/>
        <w:rPr>
          <w:rFonts w:ascii="微软雅黑" w:eastAsia="微软雅黑" w:hAnsi="微软雅黑"/>
          <w:color w:val="000000"/>
        </w:rPr>
      </w:pPr>
      <w:r>
        <w:rPr>
          <w:rStyle w:val="a4"/>
          <w:rFonts w:ascii="微软雅黑" w:eastAsia="微软雅黑" w:hAnsi="微软雅黑" w:hint="eastAsia"/>
          <w:color w:val="000000"/>
          <w:bdr w:val="none" w:sz="0" w:space="0" w:color="auto" w:frame="1"/>
        </w:rPr>
        <w:t>8、头脑风暴法实施的原则有_________。（多选）</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A.对别人的建议不作任何评价</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B.建议越多越好，想到什么就说什么</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C.鼓励每个人独立思考</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D可以补充和完善已有的建议使它更具说服力</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选</w:t>
      </w:r>
      <w:r>
        <w:rPr>
          <w:rFonts w:ascii="微软雅黑" w:eastAsia="微软雅黑" w:hAnsi="微软雅黑" w:hint="eastAsia"/>
          <w:color w:val="000000"/>
        </w:rPr>
        <w:t>A、B、C、D</w:t>
      </w:r>
    </w:p>
    <w:p w:rsidR="009A5F38" w:rsidRDefault="009A5F38" w:rsidP="009A5F38">
      <w:pPr>
        <w:pStyle w:val="a3"/>
        <w:spacing w:before="0" w:beforeAutospacing="0" w:after="0" w:afterAutospacing="0" w:line="432" w:lineRule="atLeast"/>
        <w:rPr>
          <w:rFonts w:ascii="微软雅黑" w:eastAsia="微软雅黑" w:hAnsi="微软雅黑"/>
          <w:color w:val="000000"/>
        </w:rPr>
      </w:pPr>
      <w:r>
        <w:rPr>
          <w:rStyle w:val="a4"/>
          <w:rFonts w:ascii="微软雅黑" w:eastAsia="微软雅黑" w:hAnsi="微软雅黑" w:hint="eastAsia"/>
          <w:color w:val="000000"/>
          <w:bdr w:val="none" w:sz="0" w:space="0" w:color="auto" w:frame="1"/>
        </w:rPr>
        <w:t>9、把战略性计划所确定的目标在时间和空间两个维度展开，_________（多选）</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A. 具体地规定了组织的各个部门在目前到未来的各个较短的时期阶段应该从事何种活动</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B. 从事该种活动应达到何种要求</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C. 为各组织成员在近期内的行动提供了依据</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D. 保证了组织目标的实现</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选</w:t>
      </w:r>
      <w:r>
        <w:rPr>
          <w:rFonts w:ascii="微软雅黑" w:eastAsia="微软雅黑" w:hAnsi="微软雅黑" w:hint="eastAsia"/>
          <w:color w:val="000000"/>
        </w:rPr>
        <w:t>A、B、C</w:t>
      </w:r>
    </w:p>
    <w:p w:rsidR="009A5F38" w:rsidRDefault="009A5F38" w:rsidP="009A5F38">
      <w:pPr>
        <w:pStyle w:val="a3"/>
        <w:spacing w:before="0" w:beforeAutospacing="0" w:after="0" w:afterAutospacing="0" w:line="432" w:lineRule="atLeast"/>
        <w:rPr>
          <w:rFonts w:ascii="微软雅黑" w:eastAsia="微软雅黑" w:hAnsi="微软雅黑"/>
          <w:color w:val="000000"/>
        </w:rPr>
      </w:pPr>
      <w:r>
        <w:rPr>
          <w:rStyle w:val="a4"/>
          <w:rFonts w:ascii="微软雅黑" w:eastAsia="微软雅黑" w:hAnsi="微软雅黑" w:hint="eastAsia"/>
          <w:color w:val="000000"/>
          <w:bdr w:val="none" w:sz="0" w:space="0" w:color="auto" w:frame="1"/>
        </w:rPr>
        <w:t>10、在分销管理模块中主要体现_________三大功能。（多选）</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A. 对于客户信息的管理和服务</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lastRenderedPageBreak/>
        <w:t>B. 对于销售订单的管理</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C. 对于销售的统计与分析</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D. 对于销售额的管理</w:t>
      </w:r>
    </w:p>
    <w:p w:rsidR="009A5F38" w:rsidRDefault="009A5F38" w:rsidP="009A5F38">
      <w:pPr>
        <w:pStyle w:val="a3"/>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选</w:t>
      </w:r>
      <w:r>
        <w:rPr>
          <w:rFonts w:ascii="微软雅黑" w:eastAsia="微软雅黑" w:hAnsi="微软雅黑" w:hint="eastAsia"/>
          <w:color w:val="000000"/>
        </w:rPr>
        <w:t>A、B、C</w:t>
      </w:r>
      <w:bookmarkStart w:id="0" w:name="_GoBack"/>
      <w:bookmarkEnd w:id="0"/>
    </w:p>
    <w:p w:rsidR="009A5F38" w:rsidRDefault="009A5F38"/>
    <w:sectPr w:rsidR="009A5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5A"/>
    <w:rsid w:val="000C0C5A"/>
    <w:rsid w:val="009A5F38"/>
    <w:rsid w:val="00AC78CB"/>
    <w:rsid w:val="00F50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A5F3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A5F38"/>
    <w:rPr>
      <w:rFonts w:ascii="宋体" w:eastAsia="宋体" w:hAnsi="宋体" w:cs="宋体"/>
      <w:b/>
      <w:bCs/>
      <w:kern w:val="0"/>
      <w:sz w:val="36"/>
      <w:szCs w:val="36"/>
    </w:rPr>
  </w:style>
  <w:style w:type="paragraph" w:styleId="a3">
    <w:name w:val="Normal (Web)"/>
    <w:basedOn w:val="a"/>
    <w:uiPriority w:val="99"/>
    <w:semiHidden/>
    <w:unhideWhenUsed/>
    <w:rsid w:val="009A5F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5F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A5F3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A5F38"/>
    <w:rPr>
      <w:rFonts w:ascii="宋体" w:eastAsia="宋体" w:hAnsi="宋体" w:cs="宋体"/>
      <w:b/>
      <w:bCs/>
      <w:kern w:val="0"/>
      <w:sz w:val="36"/>
      <w:szCs w:val="36"/>
    </w:rPr>
  </w:style>
  <w:style w:type="paragraph" w:styleId="a3">
    <w:name w:val="Normal (Web)"/>
    <w:basedOn w:val="a"/>
    <w:uiPriority w:val="99"/>
    <w:semiHidden/>
    <w:unhideWhenUsed/>
    <w:rsid w:val="009A5F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5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029">
      <w:bodyDiv w:val="1"/>
      <w:marLeft w:val="0"/>
      <w:marRight w:val="0"/>
      <w:marTop w:val="0"/>
      <w:marBottom w:val="0"/>
      <w:divBdr>
        <w:top w:val="none" w:sz="0" w:space="0" w:color="auto"/>
        <w:left w:val="none" w:sz="0" w:space="0" w:color="auto"/>
        <w:bottom w:val="none" w:sz="0" w:space="0" w:color="auto"/>
        <w:right w:val="none" w:sz="0" w:space="0" w:color="auto"/>
      </w:divBdr>
    </w:div>
    <w:div w:id="151920749">
      <w:bodyDiv w:val="1"/>
      <w:marLeft w:val="0"/>
      <w:marRight w:val="0"/>
      <w:marTop w:val="0"/>
      <w:marBottom w:val="0"/>
      <w:divBdr>
        <w:top w:val="none" w:sz="0" w:space="0" w:color="auto"/>
        <w:left w:val="none" w:sz="0" w:space="0" w:color="auto"/>
        <w:bottom w:val="none" w:sz="0" w:space="0" w:color="auto"/>
        <w:right w:val="none" w:sz="0" w:space="0" w:color="auto"/>
      </w:divBdr>
    </w:div>
    <w:div w:id="163012322">
      <w:bodyDiv w:val="1"/>
      <w:marLeft w:val="0"/>
      <w:marRight w:val="0"/>
      <w:marTop w:val="0"/>
      <w:marBottom w:val="0"/>
      <w:divBdr>
        <w:top w:val="none" w:sz="0" w:space="0" w:color="auto"/>
        <w:left w:val="none" w:sz="0" w:space="0" w:color="auto"/>
        <w:bottom w:val="none" w:sz="0" w:space="0" w:color="auto"/>
        <w:right w:val="none" w:sz="0" w:space="0" w:color="auto"/>
      </w:divBdr>
    </w:div>
    <w:div w:id="296881731">
      <w:bodyDiv w:val="1"/>
      <w:marLeft w:val="0"/>
      <w:marRight w:val="0"/>
      <w:marTop w:val="0"/>
      <w:marBottom w:val="0"/>
      <w:divBdr>
        <w:top w:val="none" w:sz="0" w:space="0" w:color="auto"/>
        <w:left w:val="none" w:sz="0" w:space="0" w:color="auto"/>
        <w:bottom w:val="none" w:sz="0" w:space="0" w:color="auto"/>
        <w:right w:val="none" w:sz="0" w:space="0" w:color="auto"/>
      </w:divBdr>
    </w:div>
    <w:div w:id="606816092">
      <w:bodyDiv w:val="1"/>
      <w:marLeft w:val="0"/>
      <w:marRight w:val="0"/>
      <w:marTop w:val="0"/>
      <w:marBottom w:val="0"/>
      <w:divBdr>
        <w:top w:val="none" w:sz="0" w:space="0" w:color="auto"/>
        <w:left w:val="none" w:sz="0" w:space="0" w:color="auto"/>
        <w:bottom w:val="none" w:sz="0" w:space="0" w:color="auto"/>
        <w:right w:val="none" w:sz="0" w:space="0" w:color="auto"/>
      </w:divBdr>
    </w:div>
    <w:div w:id="1029647264">
      <w:bodyDiv w:val="1"/>
      <w:marLeft w:val="0"/>
      <w:marRight w:val="0"/>
      <w:marTop w:val="0"/>
      <w:marBottom w:val="0"/>
      <w:divBdr>
        <w:top w:val="none" w:sz="0" w:space="0" w:color="auto"/>
        <w:left w:val="none" w:sz="0" w:space="0" w:color="auto"/>
        <w:bottom w:val="none" w:sz="0" w:space="0" w:color="auto"/>
        <w:right w:val="none" w:sz="0" w:space="0" w:color="auto"/>
      </w:divBdr>
    </w:div>
    <w:div w:id="1329946534">
      <w:bodyDiv w:val="1"/>
      <w:marLeft w:val="0"/>
      <w:marRight w:val="0"/>
      <w:marTop w:val="0"/>
      <w:marBottom w:val="0"/>
      <w:divBdr>
        <w:top w:val="none" w:sz="0" w:space="0" w:color="auto"/>
        <w:left w:val="none" w:sz="0" w:space="0" w:color="auto"/>
        <w:bottom w:val="none" w:sz="0" w:space="0" w:color="auto"/>
        <w:right w:val="none" w:sz="0" w:space="0" w:color="auto"/>
      </w:divBdr>
    </w:div>
    <w:div w:id="1462309471">
      <w:bodyDiv w:val="1"/>
      <w:marLeft w:val="0"/>
      <w:marRight w:val="0"/>
      <w:marTop w:val="0"/>
      <w:marBottom w:val="0"/>
      <w:divBdr>
        <w:top w:val="none" w:sz="0" w:space="0" w:color="auto"/>
        <w:left w:val="none" w:sz="0" w:space="0" w:color="auto"/>
        <w:bottom w:val="none" w:sz="0" w:space="0" w:color="auto"/>
        <w:right w:val="none" w:sz="0" w:space="0" w:color="auto"/>
      </w:divBdr>
    </w:div>
    <w:div w:id="1487934912">
      <w:bodyDiv w:val="1"/>
      <w:marLeft w:val="0"/>
      <w:marRight w:val="0"/>
      <w:marTop w:val="0"/>
      <w:marBottom w:val="0"/>
      <w:divBdr>
        <w:top w:val="none" w:sz="0" w:space="0" w:color="auto"/>
        <w:left w:val="none" w:sz="0" w:space="0" w:color="auto"/>
        <w:bottom w:val="none" w:sz="0" w:space="0" w:color="auto"/>
        <w:right w:val="none" w:sz="0" w:space="0" w:color="auto"/>
      </w:divBdr>
    </w:div>
    <w:div w:id="1678849673">
      <w:bodyDiv w:val="1"/>
      <w:marLeft w:val="0"/>
      <w:marRight w:val="0"/>
      <w:marTop w:val="0"/>
      <w:marBottom w:val="0"/>
      <w:divBdr>
        <w:top w:val="none" w:sz="0" w:space="0" w:color="auto"/>
        <w:left w:val="none" w:sz="0" w:space="0" w:color="auto"/>
        <w:bottom w:val="none" w:sz="0" w:space="0" w:color="auto"/>
        <w:right w:val="none" w:sz="0" w:space="0" w:color="auto"/>
      </w:divBdr>
    </w:div>
    <w:div w:id="206871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2021-11-17T01:27:00Z</dcterms:created>
  <dcterms:modified xsi:type="dcterms:W3CDTF">2021-11-17T01:31:00Z</dcterms:modified>
</cp:coreProperties>
</file>