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jc w:val="center"/>
        <w:rPr>
          <w:rFonts w:hint="eastAsia" w:ascii="微软雅黑" w:hAnsi="微软雅黑" w:eastAsia="微软雅黑" w:cs="微软雅黑"/>
          <w:sz w:val="36"/>
          <w:szCs w:val="44"/>
        </w:rPr>
      </w:pPr>
      <w:r>
        <w:rPr>
          <w:rFonts w:hint="eastAsia" w:ascii="微软雅黑" w:hAnsi="微软雅黑" w:eastAsia="微软雅黑" w:cs="微软雅黑"/>
          <w:sz w:val="36"/>
          <w:szCs w:val="44"/>
        </w:rPr>
        <w:t>《市场营销学》考试试卷(</w:t>
      </w:r>
      <w:r>
        <w:rPr>
          <w:rFonts w:hint="eastAsia" w:ascii="微软雅黑" w:hAnsi="微软雅黑" w:eastAsia="微软雅黑" w:cs="微软雅黑"/>
          <w:sz w:val="36"/>
          <w:szCs w:val="44"/>
          <w:lang w:val="en-US" w:eastAsia="zh-CN"/>
        </w:rPr>
        <w:t>二</w:t>
      </w:r>
      <w:bookmarkStart w:id="0" w:name="_GoBack"/>
      <w:bookmarkEnd w:id="0"/>
      <w:r>
        <w:rPr>
          <w:rFonts w:hint="eastAsia" w:ascii="微软雅黑" w:hAnsi="微软雅黑" w:eastAsia="微软雅黑" w:cs="微软雅黑"/>
          <w:sz w:val="36"/>
          <w:szCs w:val="44"/>
        </w:rPr>
        <w:t>)</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一</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单项选择题</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(每题1分，共20分)</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1、从营销观点出发，一个产品的价值是由</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决定的。</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生产者的成本</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能够满足顾客需要的内质</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质量的优劣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产品的特色</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2、产品组合中每个产品使用不同的品牌名称，称为</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名称策略。</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个别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家族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系列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独特</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3、新产品订价中，争取有最大的顾客接受面的订价就是</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rPr>
        <w:t>法订价。</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期望价值</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渗透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威望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撇脂</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4、在交换活动中，</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的一方称为营销者。</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提供产品的企业或个人</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能够提供产品和服务的企业或个人</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更积极主动想实现交换</w:t>
      </w:r>
      <w:r>
        <w:rPr>
          <w:rFonts w:hint="eastAsia" w:ascii="微软雅黑" w:hAnsi="微软雅黑" w:eastAsia="微软雅黑" w:cs="微软雅黑"/>
          <w:sz w:val="24"/>
          <w:szCs w:val="32"/>
          <w:lang w:val="en-US" w:eastAsia="zh-CN"/>
        </w:rPr>
        <w:t xml:space="preserve">     D. </w:t>
      </w:r>
      <w:r>
        <w:rPr>
          <w:rFonts w:hint="eastAsia" w:ascii="微软雅黑" w:hAnsi="微软雅黑" w:eastAsia="微软雅黑" w:cs="微软雅黑"/>
          <w:sz w:val="24"/>
          <w:szCs w:val="32"/>
        </w:rPr>
        <w:t>积极主动想实现</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5、消费者的需求具有层次性,可划分</w:t>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lang w:val="en-US" w:eastAsia="zh-CN"/>
        </w:rPr>
        <w:t>需求、享受需求和</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需求。</w:t>
      </w:r>
    </w:p>
    <w:p>
      <w:pPr>
        <w:rPr>
          <w:rFonts w:hint="eastAsia" w:ascii="微软雅黑" w:hAnsi="微软雅黑" w:eastAsia="微软雅黑" w:cs="微软雅黑"/>
          <w:sz w:val="24"/>
          <w:szCs w:val="32"/>
          <w:lang w:val="en-US" w:eastAsia="zh-CN"/>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生存</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精</w:t>
      </w:r>
      <w:r>
        <w:rPr>
          <w:rFonts w:hint="eastAsia" w:ascii="微软雅黑" w:hAnsi="微软雅黑" w:eastAsia="微软雅黑" w:cs="微软雅黑"/>
          <w:sz w:val="24"/>
          <w:szCs w:val="32"/>
          <w:lang w:eastAsia="zh-CN"/>
        </w:rPr>
        <w:t>神</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生存</w:t>
      </w:r>
      <w:r>
        <w:rPr>
          <w:rFonts w:hint="eastAsia" w:ascii="微软雅黑" w:hAnsi="微软雅黑" w:eastAsia="微软雅黑" w:cs="微软雅黑"/>
          <w:sz w:val="24"/>
          <w:szCs w:val="32"/>
          <w:lang w:val="en-US" w:eastAsia="zh-CN"/>
        </w:rPr>
        <w:t xml:space="preserve"> 发展</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val="en-US" w:eastAsia="zh-CN"/>
        </w:rPr>
        <w:t xml:space="preserve">C. </w:t>
      </w:r>
      <w:r>
        <w:rPr>
          <w:rFonts w:hint="eastAsia" w:ascii="微软雅黑" w:hAnsi="微软雅黑" w:eastAsia="微软雅黑" w:cs="微软雅黑"/>
          <w:sz w:val="24"/>
          <w:szCs w:val="32"/>
        </w:rPr>
        <w:t>发展</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精</w:t>
      </w:r>
      <w:r>
        <w:rPr>
          <w:rFonts w:hint="eastAsia" w:ascii="微软雅黑" w:hAnsi="微软雅黑" w:eastAsia="微软雅黑" w:cs="微软雅黑"/>
          <w:sz w:val="24"/>
          <w:szCs w:val="32"/>
          <w:lang w:eastAsia="zh-CN"/>
        </w:rPr>
        <w:t>神</w:t>
      </w:r>
      <w:r>
        <w:rPr>
          <w:rFonts w:hint="eastAsia" w:ascii="微软雅黑" w:hAnsi="微软雅黑" w:eastAsia="微软雅黑" w:cs="微软雅黑"/>
          <w:sz w:val="24"/>
          <w:szCs w:val="32"/>
        </w:rPr>
        <w:t xml:space="preserve"> </w:t>
      </w:r>
      <w:r>
        <w:rPr>
          <w:rFonts w:hint="eastAsia" w:ascii="微软雅黑" w:hAnsi="微软雅黑" w:eastAsia="微软雅黑" w:cs="微软雅黑"/>
          <w:sz w:val="24"/>
          <w:szCs w:val="32"/>
          <w:lang w:val="en-US" w:eastAsia="zh-CN"/>
        </w:rPr>
        <w:t xml:space="preserve">               D. </w:t>
      </w:r>
      <w:r>
        <w:rPr>
          <w:rFonts w:hint="eastAsia" w:ascii="微软雅黑" w:hAnsi="微软雅黑" w:eastAsia="微软雅黑" w:cs="微软雅黑"/>
          <w:sz w:val="24"/>
          <w:szCs w:val="32"/>
        </w:rPr>
        <w:t>精</w:t>
      </w:r>
      <w:r>
        <w:rPr>
          <w:rFonts w:hint="eastAsia" w:ascii="微软雅黑" w:hAnsi="微软雅黑" w:eastAsia="微软雅黑" w:cs="微软雅黑"/>
          <w:sz w:val="24"/>
          <w:szCs w:val="32"/>
          <w:lang w:eastAsia="zh-CN"/>
        </w:rPr>
        <w:t>神</w:t>
      </w:r>
      <w:r>
        <w:rPr>
          <w:rFonts w:hint="eastAsia" w:ascii="微软雅黑" w:hAnsi="微软雅黑" w:eastAsia="微软雅黑" w:cs="微软雅黑"/>
          <w:sz w:val="24"/>
          <w:szCs w:val="32"/>
          <w:lang w:val="en-US" w:eastAsia="zh-CN"/>
        </w:rPr>
        <w:t xml:space="preserve"> 物质</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6</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 xml:space="preserve">产品可以分为 </w:t>
      </w:r>
      <w:r>
        <w:rPr>
          <w:rFonts w:hint="eastAsia" w:ascii="微软雅黑" w:hAnsi="微软雅黑" w:eastAsia="微软雅黑" w:cs="微软雅黑"/>
          <w:i w:val="0"/>
          <w:iCs w:val="0"/>
          <w:sz w:val="24"/>
          <w:szCs w:val="32"/>
          <w:u w:val="single"/>
          <w:lang w:val="en-US" w:eastAsia="zh-CN"/>
        </w:rPr>
        <w:t xml:space="preserve">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一</w:t>
      </w:r>
      <w:r>
        <w:rPr>
          <w:rFonts w:hint="eastAsia" w:ascii="微软雅黑" w:hAnsi="微软雅黑" w:eastAsia="微软雅黑" w:cs="微软雅黑"/>
          <w:sz w:val="24"/>
          <w:szCs w:val="32"/>
        </w:rPr>
        <w:t>般、</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、附加和潜在产品这5个层次。</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核心</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非核心</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非核心</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期望</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核心</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期望</w:t>
      </w:r>
      <w:r>
        <w:rPr>
          <w:rFonts w:hint="eastAsia" w:ascii="微软雅黑" w:hAnsi="微软雅黑" w:eastAsia="微软雅黑" w:cs="微软雅黑"/>
          <w:sz w:val="24"/>
          <w:szCs w:val="32"/>
        </w:rPr>
        <w:t xml:space="preserve">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期望</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欲望</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7、当某个产品富有需求弹性时，订</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价就比订</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价有利。</w:t>
      </w:r>
    </w:p>
    <w:p>
      <w:pPr>
        <w:rPr>
          <w:rFonts w:hint="eastAsia" w:ascii="微软雅黑" w:hAnsi="微软雅黑" w:eastAsia="微软雅黑" w:cs="微软雅黑"/>
          <w:sz w:val="24"/>
          <w:szCs w:val="32"/>
          <w:lang w:val="en-US" w:eastAsia="zh-CN"/>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低 高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高 低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中 高</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 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高</w:t>
      </w:r>
      <w:r>
        <w:rPr>
          <w:rFonts w:hint="eastAsia" w:ascii="微软雅黑" w:hAnsi="微软雅黑" w:eastAsia="微软雅黑" w:cs="微软雅黑"/>
          <w:sz w:val="24"/>
          <w:szCs w:val="32"/>
          <w:lang w:val="en-US" w:eastAsia="zh-CN"/>
        </w:rPr>
        <w:t xml:space="preserve"> 中</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8、市场是指具有购买某种产品的愿望，并具有或可能具</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能力的潜在顾客。</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寻找产品的</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讨价还价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有取得固定收入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购买</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9、企业订价吋，如果选择生存</w:t>
      </w:r>
      <w:r>
        <w:rPr>
          <w:rFonts w:hint="eastAsia" w:ascii="微软雅黑" w:hAnsi="微软雅黑" w:eastAsia="微软雅黑" w:cs="微软雅黑"/>
          <w:sz w:val="24"/>
          <w:szCs w:val="32"/>
          <w:lang w:eastAsia="zh-CN"/>
        </w:rPr>
        <w:t>目</w:t>
      </w:r>
      <w:r>
        <w:rPr>
          <w:rFonts w:hint="eastAsia" w:ascii="微软雅黑" w:hAnsi="微软雅黑" w:eastAsia="微软雅黑" w:cs="微软雅黑"/>
          <w:sz w:val="24"/>
          <w:szCs w:val="32"/>
        </w:rPr>
        <w:t>标，就是只要价格达到可以</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的水平就行了。</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微利</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补偿成本</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补偿可变成本</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补偿固定成本</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10、企业的业务战略计划中通常有3种基本的类型：即总成本领先、</w:t>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、集中的战略类型。</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市场细分</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竞争领先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差异化</w:t>
      </w:r>
      <w:r>
        <w:rPr>
          <w:rFonts w:hint="eastAsia" w:ascii="微软雅黑" w:hAnsi="微软雅黑" w:eastAsia="微软雅黑" w:cs="微软雅黑"/>
          <w:sz w:val="24"/>
          <w:szCs w:val="32"/>
          <w:lang w:val="en-US" w:eastAsia="zh-CN"/>
        </w:rPr>
        <w:t xml:space="preserve">                 D. </w:t>
      </w:r>
      <w:r>
        <w:rPr>
          <w:rFonts w:hint="eastAsia" w:ascii="微软雅黑" w:hAnsi="微软雅黑" w:eastAsia="微软雅黑" w:cs="微软雅黑"/>
          <w:sz w:val="24"/>
          <w:szCs w:val="32"/>
        </w:rPr>
        <w:t>无差异</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11</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只选择一个或少数几个细分市场，争取在较小的市场上占有较大的市场份额就是目标市场营销战略中的</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战略。</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无差异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差异</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集中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部分差异</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12、顾客购买电视机时同时想使用这台电视机能够使用Internet服务，这种要求电视机具有目前没有提供的功能就是所谓的</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产品的概念。</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有形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核心</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一般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期望</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13、当某个产品缺乏需求弹性时，订</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价比订</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价有利。</w:t>
      </w:r>
    </w:p>
    <w:p>
      <w:pPr>
        <w:rPr>
          <w:rFonts w:hint="eastAsia" w:ascii="微软雅黑" w:hAnsi="微软雅黑" w:eastAsia="微软雅黑" w:cs="微软雅黑"/>
          <w:sz w:val="24"/>
          <w:szCs w:val="32"/>
          <w:lang w:val="en-US" w:eastAsia="zh-CN"/>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低</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高 </w:t>
      </w:r>
      <w:r>
        <w:rPr>
          <w:rFonts w:hint="eastAsia" w:ascii="微软雅黑" w:hAnsi="微软雅黑" w:eastAsia="微软雅黑" w:cs="微软雅黑"/>
          <w:sz w:val="24"/>
          <w:szCs w:val="32"/>
          <w:lang w:val="en-US" w:eastAsia="zh-CN"/>
        </w:rPr>
        <w:t xml:space="preserve">    B. </w:t>
      </w:r>
      <w:r>
        <w:rPr>
          <w:rFonts w:hint="eastAsia" w:ascii="微软雅黑" w:hAnsi="微软雅黑" w:eastAsia="微软雅黑" w:cs="微软雅黑"/>
          <w:sz w:val="24"/>
          <w:szCs w:val="32"/>
        </w:rPr>
        <w:t>高</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低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中</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高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高</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中</w:t>
      </w:r>
      <w:r>
        <w:rPr>
          <w:rFonts w:hint="eastAsia" w:ascii="微软雅黑" w:hAnsi="微软雅黑" w:eastAsia="微软雅黑" w:cs="微软雅黑"/>
          <w:sz w:val="24"/>
          <w:szCs w:val="32"/>
          <w:lang w:val="en-US" w:eastAsia="zh-CN"/>
        </w:rPr>
        <w:t xml:space="preserve">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14、市场细分后的每一个细分市场都是由具有类似的</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倾向或行为的消费者群体组成。</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购买力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需求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心理品牌</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lang w:val="en-US" w:eastAsia="zh-CN"/>
        </w:rPr>
        <w:t xml:space="preserve">     D. </w:t>
      </w:r>
      <w:r>
        <w:rPr>
          <w:rFonts w:hint="eastAsia" w:ascii="微软雅黑" w:hAnsi="微软雅黑" w:eastAsia="微软雅黑" w:cs="微软雅黑"/>
          <w:sz w:val="24"/>
          <w:szCs w:val="32"/>
        </w:rPr>
        <w:t>收入</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15、新产品订价中，按市场可能接受的价格尽量定高价，就是</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法订价。</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期望价值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目</w:t>
      </w:r>
      <w:r>
        <w:rPr>
          <w:rFonts w:hint="eastAsia" w:ascii="微软雅黑" w:hAnsi="微软雅黑" w:eastAsia="微软雅黑" w:cs="微软雅黑"/>
          <w:sz w:val="24"/>
          <w:szCs w:val="32"/>
        </w:rPr>
        <w:t xml:space="preserve">标利润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val="en-US" w:eastAsia="zh-CN"/>
        </w:rPr>
        <w:t>C. 威望</w:t>
      </w:r>
      <w:r>
        <w:rPr>
          <w:rFonts w:hint="eastAsia" w:ascii="微软雅黑" w:hAnsi="微软雅黑" w:eastAsia="微软雅黑" w:cs="微软雅黑"/>
          <w:sz w:val="24"/>
          <w:szCs w:val="32"/>
        </w:rPr>
        <w:t xml:space="preserve">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撇脂</w:t>
      </w:r>
    </w:p>
    <w:p>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16、在原有4P的基础上再加</w:t>
      </w:r>
      <w:r>
        <w:rPr>
          <w:rFonts w:hint="eastAsia" w:ascii="微软雅黑" w:hAnsi="微软雅黑" w:eastAsia="微软雅黑" w:cs="微软雅黑"/>
          <w:sz w:val="24"/>
          <w:szCs w:val="32"/>
          <w:lang w:eastAsia="zh-CN"/>
        </w:rPr>
        <w:t>上</w:t>
      </w:r>
      <w:r>
        <w:rPr>
          <w:rFonts w:hint="eastAsia" w:ascii="微软雅黑" w:hAnsi="微软雅黑" w:eastAsia="微软雅黑" w:cs="微软雅黑"/>
          <w:sz w:val="24"/>
          <w:szCs w:val="32"/>
        </w:rPr>
        <w:t>两个P即权力和公共关系是指</w:t>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lang w:val="en-US" w:eastAsia="zh-CN"/>
        </w:rPr>
        <w:t>。</w:t>
      </w:r>
    </w:p>
    <w:p>
      <w:pPr>
        <w:rPr>
          <w:rFonts w:hint="eastAsia" w:ascii="微软雅黑" w:hAnsi="微软雅黑" w:eastAsia="微软雅黑" w:cs="微软雅黑"/>
          <w:sz w:val="24"/>
          <w:szCs w:val="32"/>
          <w:lang w:eastAsia="zh-CN"/>
        </w:rPr>
      </w:pPr>
      <w:r>
        <w:rPr>
          <w:rFonts w:hint="eastAsia" w:ascii="微软雅黑" w:hAnsi="微软雅黑" w:eastAsia="微软雅黑" w:cs="微软雅黑"/>
          <w:sz w:val="24"/>
          <w:szCs w:val="32"/>
        </w:rPr>
        <w:t xml:space="preserve"> 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绿色营销</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整体营销</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val="en-US" w:eastAsia="zh-CN"/>
        </w:rPr>
        <w:t xml:space="preserve">C. </w:t>
      </w:r>
      <w:r>
        <w:rPr>
          <w:rFonts w:hint="eastAsia" w:ascii="微软雅黑" w:hAnsi="微软雅黑" w:eastAsia="微软雅黑" w:cs="微软雅黑"/>
          <w:sz w:val="24"/>
          <w:szCs w:val="32"/>
        </w:rPr>
        <w:t xml:space="preserve">关系营销 </w:t>
      </w:r>
      <w:r>
        <w:rPr>
          <w:rFonts w:hint="eastAsia" w:ascii="微软雅黑" w:hAnsi="微软雅黑" w:eastAsia="微软雅黑" w:cs="微软雅黑"/>
          <w:sz w:val="24"/>
          <w:szCs w:val="32"/>
          <w:lang w:val="en-US" w:eastAsia="zh-CN"/>
        </w:rPr>
        <w:t xml:space="preserve">                D. </w:t>
      </w:r>
      <w:r>
        <w:rPr>
          <w:rFonts w:hint="eastAsia" w:ascii="微软雅黑" w:hAnsi="微软雅黑" w:eastAsia="微软雅黑" w:cs="微软雅黑"/>
          <w:sz w:val="24"/>
          <w:szCs w:val="32"/>
        </w:rPr>
        <w:t>大市场营销</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17、产品观念导致</w:t>
      </w:r>
      <w:r>
        <w:rPr>
          <w:rFonts w:hint="eastAsia" w:ascii="微软雅黑" w:hAnsi="微软雅黑" w:eastAsia="微软雅黑" w:cs="微软雅黑"/>
          <w:sz w:val="24"/>
          <w:szCs w:val="32"/>
          <w:lang w:eastAsia="zh-CN"/>
        </w:rPr>
        <w:t>企业经营者</w:t>
      </w:r>
      <w:r>
        <w:rPr>
          <w:rFonts w:hint="eastAsia" w:ascii="微软雅黑" w:hAnsi="微软雅黑" w:eastAsia="微软雅黑" w:cs="微软雅黑"/>
          <w:sz w:val="24"/>
          <w:szCs w:val="32"/>
        </w:rPr>
        <w:t>将眼光盯住自己的产品而不是</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，必然导致</w:t>
      </w:r>
      <w:r>
        <w:rPr>
          <w:rFonts w:hint="eastAsia" w:ascii="微软雅黑" w:hAnsi="微软雅黑" w:eastAsia="微软雅黑" w:cs="微软雅黑"/>
          <w:sz w:val="24"/>
          <w:szCs w:val="32"/>
          <w:lang w:eastAsia="zh-CN"/>
        </w:rPr>
        <w:t>“营</w:t>
      </w:r>
      <w:r>
        <w:rPr>
          <w:rFonts w:hint="eastAsia" w:ascii="微软雅黑" w:hAnsi="微软雅黑" w:eastAsia="微软雅黑" w:cs="微软雅黑"/>
          <w:sz w:val="24"/>
          <w:szCs w:val="32"/>
        </w:rPr>
        <w:t>销近视症”。</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竞争对手的产品</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生产成本</w:t>
      </w:r>
      <w:r>
        <w:rPr>
          <w:rFonts w:hint="eastAsia" w:ascii="微软雅黑" w:hAnsi="微软雅黑" w:eastAsia="微软雅黑" w:cs="微软雅黑"/>
          <w:sz w:val="24"/>
          <w:szCs w:val="32"/>
        </w:rPr>
        <w:tab/>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市场占有率</w:t>
      </w:r>
      <w:r>
        <w:rPr>
          <w:rFonts w:hint="eastAsia" w:ascii="微软雅黑" w:hAnsi="微软雅黑" w:eastAsia="微软雅黑" w:cs="微软雅黑"/>
          <w:sz w:val="24"/>
          <w:szCs w:val="32"/>
          <w:lang w:val="en-US" w:eastAsia="zh-CN"/>
        </w:rPr>
        <w:t xml:space="preserve">               D. </w:t>
      </w:r>
      <w:r>
        <w:rPr>
          <w:rFonts w:hint="eastAsia" w:ascii="微软雅黑" w:hAnsi="微软雅黑" w:eastAsia="微软雅黑" w:cs="微软雅黑"/>
          <w:sz w:val="24"/>
          <w:szCs w:val="32"/>
        </w:rPr>
        <w:t>顾客</w:t>
      </w:r>
      <w:r>
        <w:rPr>
          <w:rFonts w:hint="eastAsia" w:ascii="微软雅黑" w:hAnsi="微软雅黑" w:eastAsia="微软雅黑" w:cs="微软雅黑"/>
          <w:sz w:val="24"/>
          <w:szCs w:val="32"/>
          <w:lang w:eastAsia="zh-CN"/>
        </w:rPr>
        <w:t>需</w:t>
      </w:r>
      <w:r>
        <w:rPr>
          <w:rFonts w:hint="eastAsia" w:ascii="微软雅黑" w:hAnsi="微软雅黑" w:eastAsia="微软雅黑" w:cs="微软雅黑"/>
          <w:sz w:val="24"/>
          <w:szCs w:val="32"/>
        </w:rPr>
        <w:t>求变化</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18</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有效细分市场的标志之</w:t>
      </w:r>
      <w:r>
        <w:rPr>
          <w:rFonts w:hint="eastAsia" w:ascii="微软雅黑" w:hAnsi="微软雅黑" w:eastAsia="微软雅黑" w:cs="微软雅黑"/>
          <w:sz w:val="24"/>
          <w:szCs w:val="32"/>
          <w:lang w:eastAsia="zh-CN"/>
        </w:rPr>
        <w:t>一</w:t>
      </w:r>
      <w:r>
        <w:rPr>
          <w:rFonts w:hint="eastAsia" w:ascii="微软雅黑" w:hAnsi="微软雅黑" w:eastAsia="微软雅黑" w:cs="微软雅黑"/>
          <w:sz w:val="24"/>
          <w:szCs w:val="32"/>
        </w:rPr>
        <w:t>是</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可</w:t>
      </w:r>
      <w:r>
        <w:rPr>
          <w:rFonts w:hint="eastAsia" w:ascii="微软雅黑" w:hAnsi="微软雅黑" w:eastAsia="微软雅黑" w:cs="微软雅黑"/>
          <w:sz w:val="24"/>
          <w:szCs w:val="32"/>
          <w:lang w:val="en-US" w:eastAsia="zh-CN"/>
        </w:rPr>
        <w:t>进入</w:t>
      </w:r>
      <w:r>
        <w:rPr>
          <w:rFonts w:hint="eastAsia" w:ascii="微软雅黑" w:hAnsi="微软雅黑" w:eastAsia="微软雅黑" w:cs="微软雅黑"/>
          <w:sz w:val="24"/>
          <w:szCs w:val="32"/>
        </w:rPr>
        <w:t xml:space="preserve">性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可竞争性</w:t>
      </w:r>
      <w:r>
        <w:rPr>
          <w:rFonts w:hint="eastAsia" w:ascii="微软雅黑" w:hAnsi="微软雅黑" w:eastAsia="微软雅黑" w:cs="微软雅黑"/>
          <w:sz w:val="24"/>
          <w:szCs w:val="32"/>
        </w:rPr>
        <w:tab/>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可品牌化</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lang w:val="en-US" w:eastAsia="zh-CN"/>
        </w:rPr>
        <w:t xml:space="preserve">              D. </w:t>
      </w:r>
      <w:r>
        <w:rPr>
          <w:rFonts w:hint="eastAsia" w:ascii="微软雅黑" w:hAnsi="微软雅黑" w:eastAsia="微软雅黑" w:cs="微软雅黑"/>
          <w:sz w:val="24"/>
          <w:szCs w:val="32"/>
        </w:rPr>
        <w:t>可促销</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19、市场营销组合的4P</w:t>
      </w:r>
      <w:r>
        <w:rPr>
          <w:rFonts w:hint="eastAsia" w:ascii="微软雅黑" w:hAnsi="微软雅黑" w:eastAsia="微软雅黑" w:cs="微软雅黑"/>
          <w:sz w:val="24"/>
          <w:szCs w:val="32"/>
          <w:lang w:eastAsia="zh-CN"/>
        </w:rPr>
        <w:t>中</w:t>
      </w:r>
      <w:r>
        <w:rPr>
          <w:rFonts w:hint="eastAsia" w:ascii="微软雅黑" w:hAnsi="微软雅黑" w:eastAsia="微软雅黑" w:cs="微软雅黑"/>
          <w:sz w:val="24"/>
          <w:szCs w:val="32"/>
        </w:rPr>
        <w:t>，包括</w:t>
      </w:r>
      <w:r>
        <w:rPr>
          <w:rFonts w:hint="eastAsia" w:ascii="微软雅黑" w:hAnsi="微软雅黑" w:eastAsia="微软雅黑" w:cs="微软雅黑"/>
          <w:sz w:val="24"/>
          <w:szCs w:val="32"/>
          <w:lang w:val="en-US" w:eastAsia="zh-CN"/>
        </w:rPr>
        <w:t>产品</w:t>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价格</w:t>
      </w:r>
      <w:r>
        <w:rPr>
          <w:rFonts w:hint="eastAsia" w:ascii="微软雅黑" w:hAnsi="微软雅黑" w:eastAsia="微软雅黑" w:cs="微软雅黑"/>
          <w:sz w:val="24"/>
          <w:szCs w:val="32"/>
        </w:rPr>
        <w:t>、</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促销</w:t>
      </w:r>
      <w:r>
        <w:rPr>
          <w:rFonts w:hint="eastAsia" w:ascii="微软雅黑" w:hAnsi="微软雅黑" w:eastAsia="微软雅黑" w:cs="微软雅黑"/>
          <w:sz w:val="24"/>
          <w:szCs w:val="32"/>
        </w:rPr>
        <w:t>装等等变量。</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渠道</w:t>
      </w:r>
      <w:r>
        <w:rPr>
          <w:rFonts w:hint="eastAsia" w:ascii="微软雅黑" w:hAnsi="微软雅黑" w:eastAsia="微软雅黑" w:cs="微软雅黑"/>
          <w:sz w:val="24"/>
          <w:szCs w:val="32"/>
        </w:rPr>
        <w:t xml:space="preserve">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顾客</w:t>
      </w:r>
      <w:r>
        <w:rPr>
          <w:rFonts w:hint="eastAsia" w:ascii="微软雅黑" w:hAnsi="微软雅黑" w:eastAsia="微软雅黑" w:cs="微软雅黑"/>
          <w:sz w:val="24"/>
          <w:szCs w:val="32"/>
        </w:rPr>
        <w:t xml:space="preserve"> </w:t>
      </w:r>
    </w:p>
    <w:p>
      <w:pPr>
        <w:rPr>
          <w:rFonts w:hint="eastAsia" w:ascii="微软雅黑" w:hAnsi="微软雅黑" w:eastAsia="微软雅黑" w:cs="微软雅黑"/>
          <w:sz w:val="24"/>
          <w:szCs w:val="32"/>
          <w:lang w:eastAsia="zh-CN"/>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关系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供应商</w:t>
      </w:r>
    </w:p>
    <w:p>
      <w:pPr>
        <w:rPr>
          <w:rFonts w:hint="default" w:ascii="微软雅黑" w:hAnsi="微软雅黑" w:eastAsia="微软雅黑" w:cs="微软雅黑"/>
          <w:sz w:val="24"/>
          <w:szCs w:val="32"/>
          <w:u w:val="single"/>
          <w:lang w:val="en-US" w:eastAsia="zh-CN"/>
        </w:rPr>
      </w:pPr>
      <w:r>
        <w:rPr>
          <w:rFonts w:hint="eastAsia" w:ascii="微软雅黑" w:hAnsi="微软雅黑" w:eastAsia="微软雅黑" w:cs="微软雅黑"/>
          <w:sz w:val="24"/>
          <w:szCs w:val="32"/>
        </w:rPr>
        <w:t xml:space="preserve"> </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2</w:t>
      </w:r>
      <w:r>
        <w:rPr>
          <w:rFonts w:hint="eastAsia" w:ascii="微软雅黑" w:hAnsi="微软雅黑" w:eastAsia="微软雅黑" w:cs="微软雅黑"/>
          <w:sz w:val="24"/>
          <w:szCs w:val="32"/>
          <w:lang w:val="en-US" w:eastAsia="zh-CN"/>
        </w:rPr>
        <w:t>0</w:t>
      </w:r>
      <w:r>
        <w:rPr>
          <w:rFonts w:hint="eastAsia" w:ascii="微软雅黑" w:hAnsi="微软雅黑" w:eastAsia="微软雅黑" w:cs="微软雅黑"/>
          <w:sz w:val="24"/>
          <w:szCs w:val="32"/>
        </w:rPr>
        <w:t>、选择拉式策略的重点是放在</w:t>
      </w:r>
      <w:r>
        <w:rPr>
          <w:rFonts w:hint="eastAsia" w:ascii="微软雅黑" w:hAnsi="微软雅黑" w:eastAsia="微软雅黑" w:cs="微软雅黑"/>
          <w:sz w:val="24"/>
          <w:szCs w:val="32"/>
          <w:u w:val="single"/>
          <w:lang w:val="en-US" w:eastAsia="zh-CN"/>
        </w:rPr>
        <w:t xml:space="preserve">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推销人员</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批发商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零售商</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消费者</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eastAsia="zh-CN"/>
        </w:rPr>
        <w:t>二、</w:t>
      </w:r>
      <w:r>
        <w:rPr>
          <w:rFonts w:hint="eastAsia" w:ascii="微软雅黑" w:hAnsi="微软雅黑" w:eastAsia="微软雅黑" w:cs="微软雅黑"/>
          <w:sz w:val="24"/>
          <w:szCs w:val="32"/>
        </w:rPr>
        <w:t>多项选择题(多选、少选或不选无分。每小题2分，共20分。)</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1</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大体上，企业定价有三种导向，即(</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生存导向</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成本导向</w:t>
      </w:r>
      <w:r>
        <w:rPr>
          <w:rFonts w:hint="eastAsia" w:ascii="微软雅黑" w:hAnsi="微软雅黑" w:eastAsia="微软雅黑" w:cs="微软雅黑"/>
          <w:sz w:val="24"/>
          <w:szCs w:val="32"/>
        </w:rPr>
        <w:tab/>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需求导向</w:t>
      </w:r>
      <w:r>
        <w:rPr>
          <w:rFonts w:hint="eastAsia" w:ascii="微软雅黑" w:hAnsi="微软雅黑" w:eastAsia="微软雅黑" w:cs="微软雅黑"/>
          <w:sz w:val="24"/>
          <w:szCs w:val="32"/>
          <w:lang w:val="en-US" w:eastAsia="zh-CN"/>
        </w:rPr>
        <w:t xml:space="preserve">                    D. </w:t>
      </w:r>
      <w:r>
        <w:rPr>
          <w:rFonts w:hint="eastAsia" w:ascii="微软雅黑" w:hAnsi="微软雅黑" w:eastAsia="微软雅黑" w:cs="微软雅黑"/>
          <w:sz w:val="24"/>
          <w:szCs w:val="32"/>
        </w:rPr>
        <w:t>竞争导向</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2</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)是市场导向的市场营销观念。</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生产观念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产品观念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市场营销观念</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社会营销观念</w:t>
      </w:r>
    </w:p>
    <w:p>
      <w:pPr>
        <w:rPr>
          <w:rFonts w:hint="eastAsia" w:ascii="微软雅黑" w:hAnsi="微软雅黑" w:eastAsia="微软雅黑" w:cs="微软雅黑"/>
          <w:sz w:val="24"/>
          <w:szCs w:val="32"/>
          <w:lang w:eastAsia="zh-CN"/>
        </w:rPr>
      </w:pPr>
      <w:r>
        <w:rPr>
          <w:rFonts w:hint="eastAsia" w:ascii="微软雅黑" w:hAnsi="微软雅黑" w:eastAsia="微软雅黑" w:cs="微软雅黑"/>
          <w:sz w:val="24"/>
          <w:szCs w:val="32"/>
        </w:rPr>
        <w:t>3</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界定企业使命应考虑</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）等因素。</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企业历史上的突出特征</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人口因素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企业资源</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企业的特有能力</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4</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企业在市场定位过程中（</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要了解竞争产品的市场定位</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要研究目标顾客对该产品各种属性的重视程度</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要选定本企业产品的特色和独特形象</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val="en-US" w:eastAsia="zh-CN"/>
        </w:rPr>
        <w:t xml:space="preserve">D. </w:t>
      </w:r>
      <w:r>
        <w:rPr>
          <w:rFonts w:hint="eastAsia" w:ascii="微软雅黑" w:hAnsi="微软雅黑" w:eastAsia="微软雅黑" w:cs="微软雅黑"/>
          <w:sz w:val="24"/>
          <w:szCs w:val="32"/>
        </w:rPr>
        <w:t>要充分强调本企业产品的国际性</w:t>
      </w:r>
    </w:p>
    <w:p>
      <w:pPr>
        <w:rPr>
          <w:rFonts w:hint="eastAsia" w:ascii="微软雅黑" w:hAnsi="微软雅黑" w:eastAsia="微软雅黑" w:cs="微软雅黑"/>
          <w:sz w:val="24"/>
          <w:szCs w:val="32"/>
          <w:lang w:eastAsia="zh-CN"/>
        </w:rPr>
      </w:pPr>
      <w:r>
        <w:rPr>
          <w:rFonts w:hint="eastAsia" w:ascii="微软雅黑" w:hAnsi="微软雅黑" w:eastAsia="微软雅黑" w:cs="微软雅黑"/>
          <w:sz w:val="24"/>
          <w:szCs w:val="32"/>
        </w:rPr>
        <w:t>5</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市场营销环境的特征有</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差异性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客观性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多变性</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不变性</w:t>
      </w:r>
    </w:p>
    <w:p>
      <w:pPr>
        <w:rPr>
          <w:rFonts w:hint="eastAsia" w:ascii="微软雅黑" w:hAnsi="微软雅黑" w:eastAsia="微软雅黑" w:cs="微软雅黑"/>
          <w:sz w:val="24"/>
          <w:szCs w:val="32"/>
          <w:lang w:eastAsia="zh-CN"/>
        </w:rPr>
      </w:pPr>
      <w:r>
        <w:rPr>
          <w:rFonts w:hint="eastAsia" w:ascii="微软雅黑" w:hAnsi="微软雅黑" w:eastAsia="微软雅黑" w:cs="微软雅黑"/>
          <w:sz w:val="24"/>
          <w:szCs w:val="32"/>
          <w:lang w:val="en-US" w:eastAsia="zh-CN"/>
        </w:rPr>
        <w:t>6、</w:t>
      </w:r>
      <w:r>
        <w:rPr>
          <w:rFonts w:hint="eastAsia" w:ascii="微软雅黑" w:hAnsi="微软雅黑" w:eastAsia="微软雅黑" w:cs="微软雅黑"/>
          <w:sz w:val="24"/>
          <w:szCs w:val="32"/>
        </w:rPr>
        <w:t>运用波特理论，我们发现企业的竞争因素有</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w:t>
      </w:r>
    </w:p>
    <w:p>
      <w:pPr>
        <w:rPr>
          <w:rFonts w:hint="eastAsia" w:ascii="微软雅黑" w:hAnsi="微软雅黑" w:eastAsia="微软雅黑" w:cs="微软雅黑"/>
          <w:sz w:val="24"/>
          <w:szCs w:val="32"/>
          <w:lang w:val="en-US" w:eastAsia="zh-CN"/>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消费者</w:t>
      </w:r>
      <w:r>
        <w:rPr>
          <w:rFonts w:hint="eastAsia" w:ascii="微软雅黑" w:hAnsi="微软雅黑" w:eastAsia="微软雅黑" w:cs="微软雅黑"/>
          <w:sz w:val="24"/>
          <w:szCs w:val="32"/>
          <w:lang w:val="en-US" w:eastAsia="zh-CN"/>
        </w:rPr>
        <w:t xml:space="preserve">                    B. 供应商 </w:t>
      </w:r>
    </w:p>
    <w:p>
      <w:pPr>
        <w:rPr>
          <w:rFonts w:hint="default" w:ascii="微软雅黑" w:hAnsi="微软雅黑" w:eastAsia="微软雅黑" w:cs="微软雅黑"/>
          <w:sz w:val="24"/>
          <w:szCs w:val="32"/>
          <w:lang w:val="en-US" w:eastAsia="zh-CN"/>
        </w:rPr>
      </w:pPr>
      <w:r>
        <w:rPr>
          <w:rFonts w:hint="eastAsia" w:ascii="微软雅黑" w:hAnsi="微软雅黑" w:eastAsia="微软雅黑" w:cs="微软雅黑"/>
          <w:sz w:val="24"/>
          <w:szCs w:val="32"/>
          <w:lang w:val="en-US" w:eastAsia="zh-CN"/>
        </w:rPr>
        <w:t>C. 代替品生产企业            D. 现有同行企业</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val="en-US" w:eastAsia="zh-CN"/>
        </w:rPr>
        <w:t>7、</w:t>
      </w:r>
      <w:r>
        <w:rPr>
          <w:rFonts w:hint="eastAsia" w:ascii="微软雅黑" w:hAnsi="微软雅黑" w:eastAsia="微软雅黑" w:cs="微软雅黑"/>
          <w:sz w:val="24"/>
          <w:szCs w:val="32"/>
        </w:rPr>
        <w:t>消费者市场细分常用的</w:t>
      </w:r>
      <w:r>
        <w:rPr>
          <w:rFonts w:hint="eastAsia" w:ascii="微软雅黑" w:hAnsi="微软雅黑" w:eastAsia="微软雅黑" w:cs="微软雅黑"/>
          <w:sz w:val="24"/>
          <w:szCs w:val="32"/>
          <w:lang w:eastAsia="zh-CN"/>
        </w:rPr>
        <w:t>标准有</w:t>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人口细分 </w:t>
      </w:r>
      <w:r>
        <w:rPr>
          <w:rFonts w:hint="eastAsia" w:ascii="微软雅黑" w:hAnsi="微软雅黑" w:eastAsia="微软雅黑" w:cs="微软雅黑"/>
          <w:sz w:val="24"/>
          <w:szCs w:val="32"/>
          <w:lang w:val="en-US" w:eastAsia="zh-CN"/>
        </w:rPr>
        <w:t xml:space="preserve">                 B. 渠道</w:t>
      </w:r>
      <w:r>
        <w:rPr>
          <w:rFonts w:hint="eastAsia" w:ascii="微软雅黑" w:hAnsi="微软雅黑" w:eastAsia="微软雅黑" w:cs="微软雅黑"/>
          <w:sz w:val="24"/>
          <w:szCs w:val="32"/>
        </w:rPr>
        <w:t>细分</w:t>
      </w:r>
      <w:r>
        <w:rPr>
          <w:rFonts w:hint="eastAsia" w:ascii="微软雅黑" w:hAnsi="微软雅黑" w:eastAsia="微软雅黑" w:cs="微软雅黑"/>
          <w:sz w:val="24"/>
          <w:szCs w:val="32"/>
        </w:rPr>
        <w:tab/>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心理细分</w:t>
      </w:r>
      <w:r>
        <w:rPr>
          <w:rFonts w:hint="eastAsia" w:ascii="微软雅黑" w:hAnsi="微软雅黑" w:eastAsia="微软雅黑" w:cs="微软雅黑"/>
          <w:sz w:val="24"/>
          <w:szCs w:val="32"/>
          <w:lang w:val="en-US" w:eastAsia="zh-CN"/>
        </w:rPr>
        <w:t xml:space="preserve">                  D. </w:t>
      </w:r>
      <w:r>
        <w:rPr>
          <w:rFonts w:hint="eastAsia" w:ascii="微软雅黑" w:hAnsi="微软雅黑" w:eastAsia="微软雅黑" w:cs="微软雅黑"/>
          <w:sz w:val="24"/>
          <w:szCs w:val="32"/>
        </w:rPr>
        <w:t>地理细分</w:t>
      </w:r>
    </w:p>
    <w:p>
      <w:pPr>
        <w:rPr>
          <w:rFonts w:hint="eastAsia" w:ascii="微软雅黑" w:hAnsi="微软雅黑" w:eastAsia="微软雅黑" w:cs="微软雅黑"/>
          <w:sz w:val="24"/>
          <w:szCs w:val="32"/>
          <w:lang w:eastAsia="zh-CN"/>
        </w:rPr>
      </w:pPr>
      <w:r>
        <w:rPr>
          <w:rFonts w:hint="eastAsia" w:ascii="微软雅黑" w:hAnsi="微软雅黑" w:eastAsia="微软雅黑" w:cs="微软雅黑"/>
          <w:sz w:val="24"/>
          <w:szCs w:val="32"/>
          <w:lang w:val="en-US" w:eastAsia="zh-CN"/>
        </w:rPr>
        <w:t>8、</w:t>
      </w:r>
      <w:r>
        <w:rPr>
          <w:rFonts w:hint="eastAsia" w:ascii="微软雅黑" w:hAnsi="微软雅黑" w:eastAsia="微软雅黑" w:cs="微软雅黑"/>
          <w:sz w:val="24"/>
          <w:szCs w:val="32"/>
        </w:rPr>
        <w:t>影响消费者购买</w:t>
      </w:r>
      <w:r>
        <w:rPr>
          <w:rFonts w:hint="eastAsia" w:ascii="微软雅黑" w:hAnsi="微软雅黑" w:eastAsia="微软雅黑" w:cs="微软雅黑"/>
          <w:sz w:val="24"/>
          <w:szCs w:val="32"/>
          <w:lang w:eastAsia="zh-CN"/>
        </w:rPr>
        <w:t>行为的心</w:t>
      </w:r>
      <w:r>
        <w:rPr>
          <w:rFonts w:hint="eastAsia" w:ascii="微软雅黑" w:hAnsi="微软雅黑" w:eastAsia="微软雅黑" w:cs="微软雅黑"/>
          <w:sz w:val="24"/>
          <w:szCs w:val="32"/>
        </w:rPr>
        <w:t>理因素包括</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lang w:eastAsia="zh-CN"/>
        </w:rPr>
        <w:t>）</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需要和动机</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感觉和知觉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学习和态度</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深度记忆</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val="en-US" w:eastAsia="zh-CN"/>
        </w:rPr>
        <w:t>9、</w:t>
      </w:r>
      <w:r>
        <w:rPr>
          <w:rFonts w:hint="eastAsia" w:ascii="微软雅黑" w:hAnsi="微软雅黑" w:eastAsia="微软雅黑" w:cs="微软雅黑"/>
          <w:sz w:val="24"/>
          <w:szCs w:val="32"/>
        </w:rPr>
        <w:t>产品可以</w:t>
      </w:r>
      <w:r>
        <w:rPr>
          <w:rFonts w:hint="eastAsia" w:ascii="微软雅黑" w:hAnsi="微软雅黑" w:eastAsia="微软雅黑" w:cs="微软雅黑"/>
          <w:sz w:val="24"/>
          <w:szCs w:val="32"/>
          <w:lang w:eastAsia="zh-CN"/>
        </w:rPr>
        <w:t>根据</w:t>
      </w:r>
      <w:r>
        <w:rPr>
          <w:rFonts w:hint="eastAsia" w:ascii="微软雅黑" w:hAnsi="微软雅黑" w:eastAsia="微软雅黑" w:cs="微软雅黑"/>
          <w:sz w:val="24"/>
          <w:szCs w:val="32"/>
        </w:rPr>
        <w:t>其耐用性和是否有形进行分类，大致可分为（</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）三类。</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高档消费品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服务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耐用品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非耐用品</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lang w:val="en-US" w:eastAsia="zh-CN"/>
        </w:rPr>
        <w:t>10、</w:t>
      </w:r>
      <w:r>
        <w:rPr>
          <w:rFonts w:hint="eastAsia" w:ascii="微软雅黑" w:hAnsi="微软雅黑" w:eastAsia="微软雅黑" w:cs="微软雅黑"/>
          <w:sz w:val="24"/>
          <w:szCs w:val="32"/>
        </w:rPr>
        <w:t>快速渗透策略，即企业以</w:t>
      </w:r>
      <w:r>
        <w:rPr>
          <w:rFonts w:hint="eastAsia" w:ascii="微软雅黑" w:hAnsi="微软雅黑" w:eastAsia="微软雅黑" w:cs="微软雅黑"/>
          <w:sz w:val="24"/>
          <w:szCs w:val="32"/>
          <w:u w:val="single"/>
        </w:rPr>
        <w:t xml:space="preserve"> </w:t>
      </w:r>
      <w:r>
        <w:rPr>
          <w:rFonts w:hint="eastAsia" w:ascii="微软雅黑" w:hAnsi="微软雅黑" w:eastAsia="微软雅黑" w:cs="微软雅黑"/>
          <w:sz w:val="24"/>
          <w:szCs w:val="32"/>
          <w:u w:val="single"/>
        </w:rPr>
        <w:tab/>
      </w:r>
      <w:r>
        <w:rPr>
          <w:rFonts w:hint="eastAsia" w:ascii="微软雅黑" w:hAnsi="微软雅黑" w:eastAsia="微软雅黑" w:cs="微软雅黑"/>
          <w:sz w:val="24"/>
          <w:szCs w:val="32"/>
          <w:u w:val="single"/>
          <w:lang w:val="en-US" w:eastAsia="zh-CN"/>
        </w:rPr>
        <w:t xml:space="preserve">     </w:t>
      </w:r>
      <w:r>
        <w:rPr>
          <w:rFonts w:hint="eastAsia" w:ascii="微软雅黑" w:hAnsi="微软雅黑" w:eastAsia="微软雅黑" w:cs="微软雅黑"/>
          <w:sz w:val="24"/>
          <w:szCs w:val="32"/>
        </w:rPr>
        <w:t>推出新产品。（</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A.</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高品质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B.</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高促销 </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C.</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低促销</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 xml:space="preserve"> </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D.</w:t>
      </w:r>
      <w:r>
        <w:rPr>
          <w:rFonts w:hint="eastAsia" w:ascii="微软雅黑" w:hAnsi="微软雅黑" w:eastAsia="微软雅黑" w:cs="微软雅黑"/>
          <w:sz w:val="24"/>
          <w:szCs w:val="32"/>
          <w:lang w:val="en-US" w:eastAsia="zh-CN"/>
        </w:rPr>
        <w:t xml:space="preserve"> </w:t>
      </w:r>
      <w:r>
        <w:rPr>
          <w:rFonts w:hint="eastAsia" w:ascii="微软雅黑" w:hAnsi="微软雅黑" w:eastAsia="微软雅黑" w:cs="微软雅黑"/>
          <w:sz w:val="24"/>
          <w:szCs w:val="32"/>
        </w:rPr>
        <w:t>低价格</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三、名词解释（每题</w:t>
      </w:r>
      <w:r>
        <w:rPr>
          <w:rFonts w:hint="eastAsia" w:ascii="微软雅黑" w:hAnsi="微软雅黑" w:eastAsia="微软雅黑" w:cs="微软雅黑"/>
          <w:sz w:val="24"/>
          <w:szCs w:val="32"/>
          <w:lang w:val="en-US" w:eastAsia="zh-CN"/>
        </w:rPr>
        <w:t>4</w:t>
      </w:r>
      <w:r>
        <w:rPr>
          <w:rFonts w:hint="eastAsia" w:ascii="微软雅黑" w:hAnsi="微软雅黑" w:eastAsia="微软雅黑" w:cs="微软雅黑"/>
          <w:sz w:val="24"/>
          <w:szCs w:val="32"/>
        </w:rPr>
        <w:t>分，共</w:t>
      </w:r>
      <w:r>
        <w:rPr>
          <w:rFonts w:hint="eastAsia" w:ascii="微软雅黑" w:hAnsi="微软雅黑" w:eastAsia="微软雅黑" w:cs="微软雅黑"/>
          <w:sz w:val="24"/>
          <w:szCs w:val="32"/>
          <w:lang w:val="en-US" w:eastAsia="zh-CN"/>
        </w:rPr>
        <w:t>16</w:t>
      </w:r>
      <w:r>
        <w:rPr>
          <w:rFonts w:hint="eastAsia" w:ascii="微软雅黑" w:hAnsi="微软雅黑" w:eastAsia="微软雅黑" w:cs="微软雅黑"/>
          <w:sz w:val="24"/>
          <w:szCs w:val="32"/>
        </w:rPr>
        <w:t>分）</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1</w:t>
      </w:r>
      <w:r>
        <w:rPr>
          <w:rFonts w:hint="eastAsia" w:ascii="微软雅黑" w:hAnsi="微软雅黑" w:eastAsia="微软雅黑" w:cs="微软雅黑"/>
          <w:sz w:val="24"/>
          <w:szCs w:val="32"/>
          <w:lang w:eastAsia="zh-CN"/>
        </w:rPr>
        <w:t>、</w:t>
      </w:r>
      <w:r>
        <w:rPr>
          <w:rFonts w:hint="eastAsia" w:ascii="微软雅黑" w:hAnsi="微软雅黑" w:eastAsia="微软雅黑" w:cs="微软雅黑"/>
          <w:sz w:val="24"/>
          <w:szCs w:val="32"/>
        </w:rPr>
        <w:t>营销组合</w:t>
      </w: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2、总成本领先战略</w:t>
      </w: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3、</w:t>
      </w:r>
      <w:r>
        <w:rPr>
          <w:rFonts w:hint="eastAsia" w:ascii="微软雅黑" w:hAnsi="微软雅黑" w:eastAsia="微软雅黑" w:cs="微软雅黑"/>
          <w:sz w:val="24"/>
          <w:szCs w:val="32"/>
        </w:rPr>
        <w:tab/>
      </w:r>
      <w:r>
        <w:rPr>
          <w:rFonts w:hint="eastAsia" w:ascii="微软雅黑" w:hAnsi="微软雅黑" w:eastAsia="微软雅黑" w:cs="微软雅黑"/>
          <w:sz w:val="24"/>
          <w:szCs w:val="32"/>
        </w:rPr>
        <w:t>顾客让渡价值</w:t>
      </w: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4、目标市场</w:t>
      </w: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四、简答题（每题</w:t>
      </w:r>
      <w:r>
        <w:rPr>
          <w:rFonts w:hint="eastAsia" w:ascii="微软雅黑" w:hAnsi="微软雅黑" w:eastAsia="微软雅黑" w:cs="微软雅黑"/>
          <w:sz w:val="24"/>
          <w:szCs w:val="32"/>
          <w:lang w:val="en-US" w:eastAsia="zh-CN"/>
        </w:rPr>
        <w:t>8</w:t>
      </w:r>
      <w:r>
        <w:rPr>
          <w:rFonts w:hint="eastAsia" w:ascii="微软雅黑" w:hAnsi="微软雅黑" w:eastAsia="微软雅黑" w:cs="微软雅黑"/>
          <w:sz w:val="24"/>
          <w:szCs w:val="32"/>
        </w:rPr>
        <w:t>分，共</w:t>
      </w:r>
      <w:r>
        <w:rPr>
          <w:rFonts w:hint="eastAsia" w:ascii="微软雅黑" w:hAnsi="微软雅黑" w:eastAsia="微软雅黑" w:cs="微软雅黑"/>
          <w:sz w:val="24"/>
          <w:szCs w:val="32"/>
          <w:lang w:val="en-US" w:eastAsia="zh-CN"/>
        </w:rPr>
        <w:t>16</w:t>
      </w:r>
      <w:r>
        <w:rPr>
          <w:rFonts w:hint="eastAsia" w:ascii="微软雅黑" w:hAnsi="微软雅黑" w:eastAsia="微软雅黑" w:cs="微软雅黑"/>
          <w:sz w:val="24"/>
          <w:szCs w:val="32"/>
        </w:rPr>
        <w:t>分）</w:t>
      </w:r>
    </w:p>
    <w:p>
      <w:pPr>
        <w:rPr>
          <w:rFonts w:hint="eastAsia" w:ascii="微软雅黑" w:hAnsi="微软雅黑" w:eastAsia="微软雅黑" w:cs="微软雅黑"/>
          <w:sz w:val="24"/>
          <w:szCs w:val="32"/>
          <w:lang w:eastAsia="zh-CN"/>
        </w:rPr>
      </w:pPr>
      <w:r>
        <w:rPr>
          <w:rFonts w:hint="eastAsia" w:ascii="微软雅黑" w:hAnsi="微软雅黑" w:eastAsia="微软雅黑" w:cs="微软雅黑"/>
          <w:sz w:val="24"/>
          <w:szCs w:val="32"/>
        </w:rPr>
        <w:t>1、波</w:t>
      </w:r>
      <w:r>
        <w:rPr>
          <w:rFonts w:hint="eastAsia" w:ascii="微软雅黑" w:hAnsi="微软雅黑" w:eastAsia="微软雅黑" w:cs="微软雅黑"/>
          <w:sz w:val="24"/>
          <w:szCs w:val="32"/>
          <w:lang w:eastAsia="zh-CN"/>
        </w:rPr>
        <w:t>士</w:t>
      </w:r>
      <w:r>
        <w:rPr>
          <w:rFonts w:hint="eastAsia" w:ascii="微软雅黑" w:hAnsi="微软雅黑" w:eastAsia="微软雅黑" w:cs="微软雅黑"/>
          <w:sz w:val="24"/>
          <w:szCs w:val="32"/>
        </w:rPr>
        <w:t>顿矩阵法</w:t>
      </w:r>
      <w:r>
        <w:rPr>
          <w:rFonts w:hint="eastAsia" w:ascii="微软雅黑" w:hAnsi="微软雅黑" w:eastAsia="微软雅黑" w:cs="微软雅黑"/>
          <w:sz w:val="24"/>
          <w:szCs w:val="32"/>
          <w:lang w:eastAsia="zh-CN"/>
        </w:rPr>
        <w:t>中</w:t>
      </w:r>
      <w:r>
        <w:rPr>
          <w:rFonts w:hint="eastAsia" w:ascii="微软雅黑" w:hAnsi="微软雅黑" w:eastAsia="微软雅黑" w:cs="微软雅黑"/>
          <w:sz w:val="24"/>
          <w:szCs w:val="32"/>
        </w:rPr>
        <w:t>业务类型如</w:t>
      </w:r>
      <w:r>
        <w:rPr>
          <w:rFonts w:hint="eastAsia" w:ascii="微软雅黑" w:hAnsi="微软雅黑" w:eastAsia="微软雅黑" w:cs="微软雅黑"/>
          <w:sz w:val="24"/>
          <w:szCs w:val="32"/>
          <w:lang w:eastAsia="zh-CN"/>
        </w:rPr>
        <w:t>何分类？</w:t>
      </w: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2、说明消费需求具有的主要特征?</w:t>
      </w: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五、论述题（共1</w:t>
      </w:r>
      <w:r>
        <w:rPr>
          <w:rFonts w:hint="eastAsia" w:ascii="微软雅黑" w:hAnsi="微软雅黑" w:eastAsia="微软雅黑" w:cs="微软雅黑"/>
          <w:sz w:val="24"/>
          <w:szCs w:val="32"/>
          <w:lang w:val="en-US" w:eastAsia="zh-CN"/>
        </w:rPr>
        <w:t>2</w:t>
      </w:r>
      <w:r>
        <w:rPr>
          <w:rFonts w:hint="eastAsia" w:ascii="微软雅黑" w:hAnsi="微软雅黑" w:eastAsia="微软雅黑" w:cs="微软雅黑"/>
          <w:sz w:val="24"/>
          <w:szCs w:val="32"/>
        </w:rPr>
        <w:t>分）</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品牌的主要意义是什么？</w:t>
      </w: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六、案例分析题（共</w:t>
      </w:r>
      <w:r>
        <w:rPr>
          <w:rFonts w:hint="eastAsia" w:ascii="微软雅黑" w:hAnsi="微软雅黑" w:eastAsia="微软雅黑" w:cs="微软雅黑"/>
          <w:sz w:val="24"/>
          <w:szCs w:val="32"/>
          <w:lang w:val="en-US" w:eastAsia="zh-CN"/>
        </w:rPr>
        <w:t>16</w:t>
      </w:r>
      <w:r>
        <w:rPr>
          <w:rFonts w:hint="eastAsia" w:ascii="微软雅黑" w:hAnsi="微软雅黑" w:eastAsia="微软雅黑" w:cs="微软雅黑"/>
          <w:sz w:val="24"/>
          <w:szCs w:val="32"/>
        </w:rPr>
        <w:t>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美国皮尔斯堡面粉公司，于1869年成</w:t>
      </w:r>
      <w:r>
        <w:rPr>
          <w:rFonts w:hint="eastAsia" w:ascii="微软雅黑" w:hAnsi="微软雅黑" w:eastAsia="微软雅黑" w:cs="微软雅黑"/>
          <w:sz w:val="24"/>
          <w:szCs w:val="32"/>
          <w:lang w:eastAsia="zh-CN"/>
        </w:rPr>
        <w:t>立</w:t>
      </w:r>
      <w:r>
        <w:rPr>
          <w:rFonts w:hint="eastAsia" w:ascii="微软雅黑" w:hAnsi="微软雅黑" w:eastAsia="微软雅黑" w:cs="微软雅黑"/>
          <w:sz w:val="24"/>
          <w:szCs w:val="32"/>
        </w:rPr>
        <w:t>，从成立到20世纪20年代以前，这家公司提出：“本公司旨在制造</w:t>
      </w:r>
      <w:r>
        <w:rPr>
          <w:rFonts w:hint="eastAsia" w:ascii="微软雅黑" w:hAnsi="微软雅黑" w:eastAsia="微软雅黑" w:cs="微软雅黑"/>
          <w:sz w:val="24"/>
          <w:szCs w:val="32"/>
          <w:lang w:eastAsia="zh-CN"/>
        </w:rPr>
        <w:t>面</w:t>
      </w:r>
      <w:r>
        <w:rPr>
          <w:rFonts w:hint="eastAsia" w:ascii="微软雅黑" w:hAnsi="微软雅黑" w:eastAsia="微软雅黑" w:cs="微软雅黑"/>
          <w:sz w:val="24"/>
          <w:szCs w:val="32"/>
        </w:rPr>
        <w:t>粉”的</w:t>
      </w:r>
      <w:r>
        <w:rPr>
          <w:rFonts w:hint="eastAsia" w:ascii="微软雅黑" w:hAnsi="微软雅黑" w:eastAsia="微软雅黑" w:cs="微软雅黑"/>
          <w:sz w:val="24"/>
          <w:szCs w:val="32"/>
          <w:lang w:eastAsia="zh-CN"/>
        </w:rPr>
        <w:t>口</w:t>
      </w:r>
      <w:r>
        <w:rPr>
          <w:rFonts w:hint="eastAsia" w:ascii="微软雅黑" w:hAnsi="微软雅黑" w:eastAsia="微软雅黑" w:cs="微软雅黑"/>
          <w:sz w:val="24"/>
          <w:szCs w:val="32"/>
        </w:rPr>
        <w:t>号。因为在那个时代，人们的消费水平较低，面粉公司认为不需做大</w:t>
      </w:r>
      <w:r>
        <w:rPr>
          <w:rFonts w:hint="eastAsia" w:ascii="微软雅黑" w:hAnsi="微软雅黑" w:eastAsia="微软雅黑" w:cs="微软雅黑"/>
          <w:sz w:val="24"/>
          <w:szCs w:val="32"/>
          <w:lang w:eastAsia="zh-CN"/>
        </w:rPr>
        <w:t>量</w:t>
      </w:r>
      <w:r>
        <w:rPr>
          <w:rFonts w:hint="eastAsia" w:ascii="微软雅黑" w:hAnsi="微软雅黑" w:eastAsia="微软雅黑" w:cs="微软雅黑"/>
          <w:sz w:val="24"/>
          <w:szCs w:val="32"/>
        </w:rPr>
        <w:t>宣传，只</w:t>
      </w:r>
      <w:r>
        <w:rPr>
          <w:rFonts w:hint="eastAsia" w:ascii="微软雅黑" w:hAnsi="微软雅黑" w:eastAsia="微软雅黑" w:cs="微软雅黑"/>
          <w:sz w:val="24"/>
          <w:szCs w:val="32"/>
          <w:lang w:eastAsia="zh-CN"/>
        </w:rPr>
        <w:t>需</w:t>
      </w:r>
      <w:r>
        <w:rPr>
          <w:rFonts w:hint="eastAsia" w:ascii="微软雅黑" w:hAnsi="微软雅黑" w:eastAsia="微软雅黑" w:cs="微软雅黑"/>
          <w:sz w:val="24"/>
          <w:szCs w:val="32"/>
        </w:rPr>
        <w:t>保持面粉的质</w:t>
      </w:r>
      <w:r>
        <w:rPr>
          <w:rFonts w:hint="eastAsia" w:ascii="微软雅黑" w:hAnsi="微软雅黑" w:eastAsia="微软雅黑" w:cs="微软雅黑"/>
          <w:sz w:val="24"/>
          <w:szCs w:val="32"/>
          <w:lang w:eastAsia="zh-CN"/>
        </w:rPr>
        <w:t>量</w:t>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eastAsia="zh-CN"/>
        </w:rPr>
        <w:t>大批量</w:t>
      </w:r>
      <w:r>
        <w:rPr>
          <w:rFonts w:hint="eastAsia" w:ascii="微软雅黑" w:hAnsi="微软雅黑" w:eastAsia="微软雅黑" w:cs="微软雅黑"/>
          <w:sz w:val="24"/>
          <w:szCs w:val="32"/>
        </w:rPr>
        <w:t>生产， 降低成本和售价，销</w:t>
      </w:r>
      <w:r>
        <w:rPr>
          <w:rFonts w:hint="eastAsia" w:ascii="微软雅黑" w:hAnsi="微软雅黑" w:eastAsia="微软雅黑" w:cs="微软雅黑"/>
          <w:sz w:val="24"/>
          <w:szCs w:val="32"/>
          <w:lang w:eastAsia="zh-CN"/>
        </w:rPr>
        <w:t>量</w:t>
      </w:r>
      <w:r>
        <w:rPr>
          <w:rFonts w:hint="eastAsia" w:ascii="微软雅黑" w:hAnsi="微软雅黑" w:eastAsia="微软雅黑" w:cs="微软雅黑"/>
          <w:sz w:val="24"/>
          <w:szCs w:val="32"/>
        </w:rPr>
        <w:t>就自然大增，利润也继而</w:t>
      </w:r>
      <w:r>
        <w:rPr>
          <w:rFonts w:hint="eastAsia" w:ascii="微软雅黑" w:hAnsi="微软雅黑" w:eastAsia="微软雅黑" w:cs="微软雅黑"/>
          <w:sz w:val="24"/>
          <w:szCs w:val="32"/>
          <w:lang w:eastAsia="zh-CN"/>
        </w:rPr>
        <w:t>增</w:t>
      </w:r>
      <w:r>
        <w:rPr>
          <w:rFonts w:hint="eastAsia" w:ascii="微软雅黑" w:hAnsi="微软雅黑" w:eastAsia="微软雅黑" w:cs="微软雅黑"/>
          <w:sz w:val="24"/>
          <w:szCs w:val="32"/>
        </w:rPr>
        <w:t>加，而不必讲究市场</w:t>
      </w:r>
      <w:r>
        <w:rPr>
          <w:rFonts w:hint="eastAsia" w:ascii="微软雅黑" w:hAnsi="微软雅黑" w:eastAsia="微软雅黑" w:cs="微软雅黑"/>
          <w:sz w:val="24"/>
          <w:szCs w:val="32"/>
          <w:lang w:eastAsia="zh-CN"/>
        </w:rPr>
        <w:t>需求</w:t>
      </w:r>
      <w:r>
        <w:rPr>
          <w:rFonts w:hint="eastAsia" w:ascii="微软雅黑" w:hAnsi="微软雅黑" w:eastAsia="微软雅黑" w:cs="微软雅黑"/>
          <w:sz w:val="24"/>
          <w:szCs w:val="32"/>
        </w:rPr>
        <w:t>特点和推销方法。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1930年左右，美国皮尔斯堡公司发现，在推</w:t>
      </w:r>
      <w:r>
        <w:rPr>
          <w:rFonts w:hint="eastAsia" w:ascii="微软雅黑" w:hAnsi="微软雅黑" w:eastAsia="微软雅黑" w:cs="微软雅黑"/>
          <w:sz w:val="24"/>
          <w:szCs w:val="32"/>
          <w:lang w:eastAsia="zh-CN"/>
        </w:rPr>
        <w:t>销公司</w:t>
      </w:r>
      <w:r>
        <w:rPr>
          <w:rFonts w:hint="eastAsia" w:ascii="微软雅黑" w:hAnsi="微软雅黑" w:eastAsia="微软雅黑" w:cs="微软雅黑"/>
          <w:sz w:val="24"/>
          <w:szCs w:val="32"/>
        </w:rPr>
        <w:t>产品的中间商中，有的已经开始从其他的厂家进货,销</w:t>
      </w:r>
      <w:r>
        <w:rPr>
          <w:rFonts w:hint="eastAsia" w:ascii="微软雅黑" w:hAnsi="微软雅黑" w:eastAsia="微软雅黑" w:cs="微软雅黑"/>
          <w:sz w:val="24"/>
          <w:szCs w:val="32"/>
          <w:lang w:eastAsia="zh-CN"/>
        </w:rPr>
        <w:t>量</w:t>
      </w:r>
      <w:r>
        <w:rPr>
          <w:rFonts w:hint="eastAsia" w:ascii="微软雅黑" w:hAnsi="微软雅黑" w:eastAsia="微软雅黑" w:cs="微软雅黑"/>
          <w:sz w:val="24"/>
          <w:szCs w:val="32"/>
        </w:rPr>
        <w:t>也随之不断</w:t>
      </w:r>
      <w:r>
        <w:rPr>
          <w:rFonts w:hint="eastAsia" w:ascii="微软雅黑" w:hAnsi="微软雅黑" w:eastAsia="微软雅黑" w:cs="微软雅黑"/>
          <w:sz w:val="24"/>
          <w:szCs w:val="32"/>
          <w:lang w:eastAsia="zh-CN"/>
        </w:rPr>
        <w:t>减少。</w:t>
      </w:r>
      <w:r>
        <w:rPr>
          <w:rFonts w:hint="eastAsia" w:ascii="微软雅黑" w:hAnsi="微软雅黑" w:eastAsia="微软雅黑" w:cs="微软雅黑"/>
          <w:sz w:val="24"/>
          <w:szCs w:val="32"/>
        </w:rPr>
        <w:t>为了扭转这种局</w:t>
      </w:r>
      <w:r>
        <w:rPr>
          <w:rFonts w:hint="eastAsia" w:ascii="微软雅黑" w:hAnsi="微软雅黑" w:eastAsia="微软雅黑" w:cs="微软雅黑"/>
          <w:sz w:val="24"/>
          <w:szCs w:val="32"/>
          <w:lang w:eastAsia="zh-CN"/>
        </w:rPr>
        <w:t>面</w:t>
      </w:r>
      <w:r>
        <w:rPr>
          <w:rFonts w:hint="eastAsia" w:ascii="微软雅黑" w:hAnsi="微软雅黑" w:eastAsia="微软雅黑" w:cs="微软雅黑"/>
          <w:sz w:val="24"/>
          <w:szCs w:val="32"/>
        </w:rPr>
        <w:t>, 第一次在公司内部成立商情调研部</w:t>
      </w:r>
      <w:r>
        <w:rPr>
          <w:rFonts w:hint="eastAsia" w:ascii="微软雅黑" w:hAnsi="微软雅黑" w:eastAsia="微软雅黑" w:cs="微软雅黑"/>
          <w:sz w:val="24"/>
          <w:szCs w:val="32"/>
          <w:lang w:eastAsia="zh-CN"/>
        </w:rPr>
        <w:t>门</w:t>
      </w:r>
      <w:r>
        <w:rPr>
          <w:rFonts w:hint="eastAsia" w:ascii="微软雅黑" w:hAnsi="微软雅黑" w:eastAsia="微软雅黑" w:cs="微软雅黑"/>
          <w:sz w:val="24"/>
          <w:szCs w:val="32"/>
        </w:rPr>
        <w:t>，并选派了大</w:t>
      </w:r>
      <w:r>
        <w:rPr>
          <w:rFonts w:hint="eastAsia" w:ascii="微软雅黑" w:hAnsi="微软雅黑" w:eastAsia="微软雅黑" w:cs="微软雅黑"/>
          <w:sz w:val="24"/>
          <w:szCs w:val="32"/>
          <w:lang w:eastAsia="zh-CN"/>
        </w:rPr>
        <w:t>量</w:t>
      </w:r>
      <w:r>
        <w:rPr>
          <w:rFonts w:hint="eastAsia" w:ascii="微软雅黑" w:hAnsi="微软雅黑" w:eastAsia="微软雅黑" w:cs="微软雅黑"/>
          <w:sz w:val="24"/>
          <w:szCs w:val="32"/>
        </w:rPr>
        <w:t>的推销人员，力图扭转局面，扩大</w:t>
      </w:r>
      <w:r>
        <w:rPr>
          <w:rFonts w:hint="eastAsia" w:ascii="微软雅黑" w:hAnsi="微软雅黑" w:eastAsia="微软雅黑" w:cs="微软雅黑"/>
          <w:sz w:val="24"/>
          <w:szCs w:val="32"/>
          <w:lang w:eastAsia="zh-CN"/>
        </w:rPr>
        <w:t>销量，</w:t>
      </w:r>
      <w:r>
        <w:rPr>
          <w:rFonts w:hint="eastAsia" w:ascii="微软雅黑" w:hAnsi="微软雅黑" w:eastAsia="微软雅黑" w:cs="微软雅黑"/>
          <w:sz w:val="24"/>
          <w:szCs w:val="32"/>
        </w:rPr>
        <w:t>同</w:t>
      </w:r>
      <w:r>
        <w:rPr>
          <w:rFonts w:hint="eastAsia" w:ascii="微软雅黑" w:hAnsi="微软雅黑" w:eastAsia="微软雅黑" w:cs="微软雅黑"/>
          <w:sz w:val="24"/>
          <w:szCs w:val="32"/>
          <w:lang w:eastAsia="zh-CN"/>
        </w:rPr>
        <w:t>时</w:t>
      </w:r>
      <w:r>
        <w:rPr>
          <w:rFonts w:hint="eastAsia" w:ascii="微软雅黑" w:hAnsi="微软雅黑" w:eastAsia="微软雅黑" w:cs="微软雅黑"/>
          <w:sz w:val="24"/>
          <w:szCs w:val="32"/>
        </w:rPr>
        <w:t>它们更改</w:t>
      </w:r>
      <w:r>
        <w:rPr>
          <w:rFonts w:hint="eastAsia" w:ascii="微软雅黑" w:hAnsi="微软雅黑" w:eastAsia="微软雅黑" w:cs="微软雅黑"/>
          <w:sz w:val="24"/>
          <w:szCs w:val="32"/>
          <w:lang w:eastAsia="zh-CN"/>
        </w:rPr>
        <w:t>了口</w:t>
      </w:r>
      <w:r>
        <w:rPr>
          <w:rFonts w:hint="eastAsia" w:ascii="微软雅黑" w:hAnsi="微软雅黑" w:eastAsia="微软雅黑" w:cs="微软雅黑"/>
          <w:sz w:val="24"/>
          <w:szCs w:val="32"/>
        </w:rPr>
        <w:t>号：“本公司旨在推销</w:t>
      </w:r>
      <w:r>
        <w:rPr>
          <w:rFonts w:hint="eastAsia" w:ascii="微软雅黑" w:hAnsi="微软雅黑" w:eastAsia="微软雅黑" w:cs="微软雅黑"/>
          <w:sz w:val="24"/>
          <w:szCs w:val="32"/>
          <w:lang w:eastAsia="zh-CN"/>
        </w:rPr>
        <w:t>面</w:t>
      </w:r>
      <w:r>
        <w:rPr>
          <w:rFonts w:hint="eastAsia" w:ascii="微软雅黑" w:hAnsi="微软雅黑" w:eastAsia="微软雅黑" w:cs="微软雅黑"/>
          <w:sz w:val="24"/>
          <w:szCs w:val="32"/>
        </w:rPr>
        <w:t>粉”。更加重视推销技巧，不惜采用各种手</w:t>
      </w:r>
      <w:r>
        <w:rPr>
          <w:rFonts w:hint="eastAsia" w:ascii="微软雅黑" w:hAnsi="微软雅黑" w:eastAsia="微软雅黑" w:cs="微软雅黑"/>
          <w:sz w:val="24"/>
          <w:szCs w:val="32"/>
          <w:lang w:eastAsia="zh-CN"/>
        </w:rPr>
        <w:t>段，进行大量</w:t>
      </w:r>
      <w:r>
        <w:rPr>
          <w:rFonts w:hint="eastAsia" w:ascii="微软雅黑" w:hAnsi="微软雅黑" w:eastAsia="微软雅黑" w:cs="微软雅黑"/>
          <w:sz w:val="24"/>
          <w:szCs w:val="32"/>
        </w:rPr>
        <w:t>的广告宣传，甚至使用硬性兜售的手法，推销面粉。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然而各种强力推销方式并</w:t>
      </w:r>
      <w:r>
        <w:rPr>
          <w:rFonts w:hint="eastAsia" w:ascii="微软雅黑" w:hAnsi="微软雅黑" w:eastAsia="微软雅黑" w:cs="微软雅黑"/>
          <w:sz w:val="24"/>
          <w:szCs w:val="32"/>
          <w:lang w:eastAsia="zh-CN"/>
        </w:rPr>
        <w:t>未满足</w:t>
      </w:r>
      <w:r>
        <w:rPr>
          <w:rFonts w:hint="eastAsia" w:ascii="微软雅黑" w:hAnsi="微软雅黑" w:eastAsia="微软雅黑" w:cs="微软雅黑"/>
          <w:sz w:val="24"/>
          <w:szCs w:val="32"/>
        </w:rPr>
        <w:t>顾客经常变化的</w:t>
      </w:r>
      <w:r>
        <w:rPr>
          <w:rFonts w:hint="eastAsia" w:ascii="微软雅黑" w:hAnsi="微软雅黑" w:eastAsia="微软雅黑" w:cs="微软雅黑"/>
          <w:sz w:val="24"/>
          <w:szCs w:val="32"/>
          <w:lang w:eastAsia="zh-CN"/>
        </w:rPr>
        <w:t>新需求</w:t>
      </w:r>
      <w:r>
        <w:rPr>
          <w:rFonts w:hint="eastAsia" w:ascii="微软雅黑" w:hAnsi="微软雅黑" w:eastAsia="微软雅黑" w:cs="微软雅黑"/>
          <w:sz w:val="24"/>
          <w:szCs w:val="32"/>
        </w:rPr>
        <w:t>，特別是随</w:t>
      </w:r>
      <w:r>
        <w:rPr>
          <w:rFonts w:hint="eastAsia" w:ascii="微软雅黑" w:hAnsi="微软雅黑" w:eastAsia="微软雅黑" w:cs="微软雅黑"/>
          <w:sz w:val="24"/>
          <w:szCs w:val="32"/>
          <w:lang w:eastAsia="zh-CN"/>
        </w:rPr>
        <w:t>着</w:t>
      </w:r>
      <w:r>
        <w:rPr>
          <w:rFonts w:hint="eastAsia" w:ascii="微软雅黑" w:hAnsi="微软雅黑" w:eastAsia="微软雅黑" w:cs="微软雅黑"/>
          <w:sz w:val="24"/>
          <w:szCs w:val="32"/>
        </w:rPr>
        <w:t>人</w:t>
      </w:r>
      <w:r>
        <w:rPr>
          <w:rFonts w:hint="eastAsia" w:ascii="微软雅黑" w:hAnsi="微软雅黑" w:eastAsia="微软雅黑" w:cs="微软雅黑"/>
          <w:sz w:val="24"/>
          <w:szCs w:val="32"/>
          <w:lang w:eastAsia="zh-CN"/>
        </w:rPr>
        <w:t>民</w:t>
      </w:r>
      <w:r>
        <w:rPr>
          <w:rFonts w:hint="eastAsia" w:ascii="微软雅黑" w:hAnsi="微软雅黑" w:eastAsia="微软雅黑" w:cs="微软雅黑"/>
          <w:sz w:val="24"/>
          <w:szCs w:val="32"/>
        </w:rPr>
        <w:t>生活水平的提</w:t>
      </w:r>
      <w:r>
        <w:rPr>
          <w:rFonts w:hint="eastAsia" w:ascii="微软雅黑" w:hAnsi="微软雅黑" w:eastAsia="微软雅黑" w:cs="微软雅黑"/>
          <w:sz w:val="24"/>
          <w:szCs w:val="32"/>
          <w:lang w:eastAsia="zh-CN"/>
        </w:rPr>
        <w:t>高</w:t>
      </w:r>
      <w:r>
        <w:rPr>
          <w:rFonts w:hint="eastAsia" w:ascii="微软雅黑" w:hAnsi="微软雅黑" w:eastAsia="微软雅黑" w:cs="微软雅黑"/>
          <w:sz w:val="24"/>
          <w:szCs w:val="32"/>
        </w:rPr>
        <w:t>，这</w:t>
      </w:r>
      <w:r>
        <w:rPr>
          <w:rFonts w:hint="eastAsia" w:ascii="微软雅黑" w:hAnsi="微软雅黑" w:eastAsia="微软雅黑" w:cs="微软雅黑"/>
          <w:sz w:val="24"/>
          <w:szCs w:val="32"/>
          <w:lang w:eastAsia="zh-CN"/>
        </w:rPr>
        <w:t>一</w:t>
      </w:r>
      <w:r>
        <w:rPr>
          <w:rFonts w:hint="eastAsia" w:ascii="微软雅黑" w:hAnsi="微软雅黑" w:eastAsia="微软雅黑" w:cs="微软雅黑"/>
          <w:sz w:val="24"/>
          <w:szCs w:val="32"/>
        </w:rPr>
        <w:t>问题也</w:t>
      </w:r>
      <w:r>
        <w:rPr>
          <w:rFonts w:hint="eastAsia" w:ascii="微软雅黑" w:hAnsi="微软雅黑" w:eastAsia="微软雅黑" w:cs="微软雅黑"/>
          <w:sz w:val="24"/>
          <w:szCs w:val="32"/>
          <w:lang w:eastAsia="zh-CN"/>
        </w:rPr>
        <w:t>就日</w:t>
      </w:r>
      <w:r>
        <w:rPr>
          <w:rFonts w:hint="eastAsia" w:ascii="微软雅黑" w:hAnsi="微软雅黑" w:eastAsia="微软雅黑" w:cs="微软雅黑"/>
          <w:sz w:val="24"/>
          <w:szCs w:val="32"/>
        </w:rPr>
        <w:t>益明显，迫使面粉公司必须从满足顾客的心理及实际</w:t>
      </w:r>
      <w:r>
        <w:rPr>
          <w:rFonts w:hint="eastAsia" w:ascii="微软雅黑" w:hAnsi="微软雅黑" w:eastAsia="微软雅黑" w:cs="微软雅黑"/>
          <w:sz w:val="24"/>
          <w:szCs w:val="32"/>
          <w:lang w:eastAsia="zh-CN"/>
        </w:rPr>
        <w:t>需</w:t>
      </w:r>
      <w:r>
        <w:rPr>
          <w:rFonts w:hint="eastAsia" w:ascii="微软雅黑" w:hAnsi="微软雅黑" w:eastAsia="微软雅黑" w:cs="微软雅黑"/>
          <w:sz w:val="24"/>
          <w:szCs w:val="32"/>
        </w:rPr>
        <w:t>要出发，对市场进行分析研究。1950年前</w:t>
      </w:r>
      <w:r>
        <w:rPr>
          <w:rFonts w:hint="eastAsia" w:ascii="微软雅黑" w:hAnsi="微软雅黑" w:eastAsia="微软雅黑" w:cs="微软雅黑"/>
          <w:sz w:val="24"/>
          <w:szCs w:val="32"/>
          <w:lang w:eastAsia="zh-CN"/>
        </w:rPr>
        <w:t>后</w:t>
      </w:r>
      <w:r>
        <w:rPr>
          <w:rFonts w:hint="eastAsia" w:ascii="微软雅黑" w:hAnsi="微软雅黑" w:eastAsia="微软雅黑" w:cs="微软雅黑"/>
          <w:sz w:val="24"/>
          <w:szCs w:val="32"/>
        </w:rPr>
        <w:t>,</w:t>
      </w:r>
      <w:r>
        <w:rPr>
          <w:rFonts w:hint="eastAsia" w:ascii="微软雅黑" w:hAnsi="微软雅黑" w:eastAsia="微软雅黑" w:cs="微软雅黑"/>
          <w:sz w:val="24"/>
          <w:szCs w:val="32"/>
          <w:lang w:eastAsia="zh-CN"/>
        </w:rPr>
        <w:t>面</w:t>
      </w:r>
      <w:r>
        <w:rPr>
          <w:rFonts w:hint="eastAsia" w:ascii="微软雅黑" w:hAnsi="微软雅黑" w:eastAsia="微软雅黑" w:cs="微软雅黑"/>
          <w:sz w:val="24"/>
          <w:szCs w:val="32"/>
        </w:rPr>
        <w:t>粉公司经过市场调査，</w:t>
      </w:r>
      <w:r>
        <w:rPr>
          <w:rFonts w:hint="eastAsia" w:ascii="微软雅黑" w:hAnsi="微软雅黑" w:eastAsia="微软雅黑" w:cs="微软雅黑"/>
          <w:sz w:val="24"/>
          <w:szCs w:val="32"/>
          <w:lang w:eastAsia="zh-CN"/>
        </w:rPr>
        <w:t>了</w:t>
      </w:r>
      <w:r>
        <w:rPr>
          <w:rFonts w:hint="eastAsia" w:ascii="微软雅黑" w:hAnsi="微软雅黑" w:eastAsia="微软雅黑" w:cs="微软雅黑"/>
          <w:sz w:val="24"/>
          <w:szCs w:val="32"/>
        </w:rPr>
        <w:t>解战后</w:t>
      </w:r>
      <w:r>
        <w:rPr>
          <w:rFonts w:hint="eastAsia" w:ascii="微软雅黑" w:hAnsi="微软雅黑" w:eastAsia="微软雅黑" w:cs="微软雅黑"/>
          <w:sz w:val="24"/>
          <w:szCs w:val="32"/>
          <w:lang w:eastAsia="zh-CN"/>
        </w:rPr>
        <w:t>美国</w:t>
      </w:r>
      <w:r>
        <w:rPr>
          <w:rFonts w:hint="eastAsia" w:ascii="微软雅黑" w:hAnsi="微软雅黑" w:eastAsia="微软雅黑" w:cs="微软雅黑"/>
          <w:sz w:val="24"/>
          <w:szCs w:val="32"/>
        </w:rPr>
        <w:t>人民</w:t>
      </w:r>
      <w:r>
        <w:rPr>
          <w:rFonts w:hint="eastAsia" w:ascii="微软雅黑" w:hAnsi="微软雅黑" w:eastAsia="微软雅黑" w:cs="微软雅黑"/>
          <w:sz w:val="24"/>
          <w:szCs w:val="32"/>
          <w:lang w:eastAsia="zh-CN"/>
        </w:rPr>
        <w:t>的</w:t>
      </w:r>
      <w:r>
        <w:rPr>
          <w:rFonts w:hint="eastAsia" w:ascii="微软雅黑" w:hAnsi="微软雅黑" w:eastAsia="微软雅黑" w:cs="微软雅黑"/>
          <w:sz w:val="24"/>
          <w:szCs w:val="32"/>
        </w:rPr>
        <w:t>生活方式</w:t>
      </w:r>
      <w:r>
        <w:rPr>
          <w:rFonts w:hint="eastAsia" w:ascii="微软雅黑" w:hAnsi="微软雅黑" w:eastAsia="微软雅黑" w:cs="微软雅黑"/>
          <w:sz w:val="24"/>
          <w:szCs w:val="32"/>
          <w:lang w:eastAsia="zh-CN"/>
        </w:rPr>
        <w:t>已</w:t>
      </w:r>
      <w:r>
        <w:rPr>
          <w:rFonts w:hint="eastAsia" w:ascii="微软雅黑" w:hAnsi="微软雅黑" w:eastAsia="微软雅黑" w:cs="微软雅黑"/>
          <w:sz w:val="24"/>
          <w:szCs w:val="32"/>
        </w:rPr>
        <w:t>发生了变化，家庭</w:t>
      </w:r>
      <w:r>
        <w:rPr>
          <w:rFonts w:hint="eastAsia" w:ascii="微软雅黑" w:hAnsi="微软雅黑" w:eastAsia="微软雅黑" w:cs="微软雅黑"/>
          <w:sz w:val="24"/>
          <w:szCs w:val="32"/>
          <w:lang w:eastAsia="zh-CN"/>
        </w:rPr>
        <w:t>妇</w:t>
      </w:r>
      <w:r>
        <w:rPr>
          <w:rFonts w:hint="eastAsia" w:ascii="微软雅黑" w:hAnsi="微软雅黑" w:eastAsia="微软雅黑" w:cs="微软雅黑"/>
          <w:sz w:val="24"/>
          <w:szCs w:val="32"/>
        </w:rPr>
        <w:t>女采购食品时，</w:t>
      </w:r>
      <w:r>
        <w:rPr>
          <w:rFonts w:hint="eastAsia" w:ascii="微软雅黑" w:hAnsi="微软雅黑" w:eastAsia="微软雅黑" w:cs="微软雅黑"/>
          <w:sz w:val="24"/>
          <w:szCs w:val="32"/>
          <w:lang w:eastAsia="zh-CN"/>
        </w:rPr>
        <w:t>日</w:t>
      </w:r>
      <w:r>
        <w:rPr>
          <w:rFonts w:hint="eastAsia" w:ascii="微软雅黑" w:hAnsi="微软雅黑" w:eastAsia="微软雅黑" w:cs="微软雅黑"/>
          <w:sz w:val="24"/>
          <w:szCs w:val="32"/>
        </w:rPr>
        <w:t>益要求多种多样的半成品或成品，如各式饼干、点心、</w:t>
      </w:r>
      <w:r>
        <w:rPr>
          <w:rFonts w:hint="eastAsia" w:ascii="微软雅黑" w:hAnsi="微软雅黑" w:eastAsia="微软雅黑" w:cs="微软雅黑"/>
          <w:sz w:val="24"/>
          <w:szCs w:val="32"/>
          <w:lang w:eastAsia="zh-CN"/>
        </w:rPr>
        <w:t>面</w:t>
      </w:r>
      <w:r>
        <w:rPr>
          <w:rFonts w:hint="eastAsia" w:ascii="微软雅黑" w:hAnsi="微软雅黑" w:eastAsia="微软雅黑" w:cs="微软雅黑"/>
          <w:sz w:val="24"/>
          <w:szCs w:val="32"/>
        </w:rPr>
        <w:t>包等等，</w:t>
      </w:r>
      <w:r>
        <w:rPr>
          <w:rFonts w:hint="eastAsia" w:ascii="微软雅黑" w:hAnsi="微软雅黑" w:eastAsia="微软雅黑" w:cs="微软雅黑"/>
          <w:sz w:val="24"/>
          <w:szCs w:val="32"/>
          <w:lang w:eastAsia="zh-CN"/>
        </w:rPr>
        <w:t>来</w:t>
      </w:r>
      <w:r>
        <w:rPr>
          <w:rFonts w:hint="eastAsia" w:ascii="微软雅黑" w:hAnsi="微软雅黑" w:eastAsia="微软雅黑" w:cs="微软雅黑"/>
          <w:sz w:val="24"/>
          <w:szCs w:val="32"/>
        </w:rPr>
        <w:t>代替购买</w:t>
      </w:r>
      <w:r>
        <w:rPr>
          <w:rFonts w:hint="eastAsia" w:ascii="微软雅黑" w:hAnsi="微软雅黑" w:eastAsia="微软雅黑" w:cs="微软雅黑"/>
          <w:sz w:val="24"/>
          <w:szCs w:val="32"/>
          <w:lang w:eastAsia="zh-CN"/>
        </w:rPr>
        <w:t>面</w:t>
      </w:r>
      <w:r>
        <w:rPr>
          <w:rFonts w:hint="eastAsia" w:ascii="微软雅黑" w:hAnsi="微软雅黑" w:eastAsia="微软雅黑" w:cs="微软雅黑"/>
          <w:sz w:val="24"/>
          <w:szCs w:val="32"/>
        </w:rPr>
        <w:t>粉</w:t>
      </w:r>
      <w:r>
        <w:rPr>
          <w:rFonts w:hint="eastAsia" w:ascii="微软雅黑" w:hAnsi="微软雅黑" w:eastAsia="微软雅黑" w:cs="微软雅黑"/>
          <w:sz w:val="24"/>
          <w:szCs w:val="32"/>
          <w:lang w:eastAsia="zh-CN"/>
        </w:rPr>
        <w:t>回</w:t>
      </w:r>
      <w:r>
        <w:rPr>
          <w:rFonts w:hint="eastAsia" w:ascii="微软雅黑" w:hAnsi="微软雅黑" w:eastAsia="微软雅黑" w:cs="微软雅黑"/>
          <w:sz w:val="24"/>
          <w:szCs w:val="32"/>
        </w:rPr>
        <w:t>家做饭。针对市场需求的变化，这家公开始生产和推销各种成品或半成品的食品，使销量迅速上升。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微软雅黑" w:hAnsi="微软雅黑" w:eastAsia="微软雅黑" w:cs="微软雅黑"/>
          <w:sz w:val="24"/>
          <w:szCs w:val="32"/>
        </w:rPr>
      </w:pPr>
      <w:r>
        <w:rPr>
          <w:rFonts w:hint="eastAsia" w:ascii="微软雅黑" w:hAnsi="微软雅黑" w:eastAsia="微软雅黑" w:cs="微软雅黑"/>
          <w:sz w:val="24"/>
          <w:szCs w:val="32"/>
        </w:rPr>
        <w:t>1958年，这家公</w:t>
      </w:r>
      <w:r>
        <w:rPr>
          <w:rFonts w:hint="eastAsia" w:ascii="微软雅黑" w:hAnsi="微软雅黑" w:eastAsia="微软雅黑" w:cs="微软雅黑"/>
          <w:sz w:val="24"/>
          <w:szCs w:val="32"/>
          <w:lang w:eastAsia="zh-CN"/>
        </w:rPr>
        <w:t>司</w:t>
      </w:r>
      <w:r>
        <w:rPr>
          <w:rFonts w:hint="eastAsia" w:ascii="微软雅黑" w:hAnsi="微软雅黑" w:eastAsia="微软雅黑" w:cs="微软雅黑"/>
          <w:sz w:val="24"/>
          <w:szCs w:val="32"/>
        </w:rPr>
        <w:t>又进一步成立</w:t>
      </w:r>
      <w:r>
        <w:rPr>
          <w:rFonts w:hint="eastAsia" w:ascii="微软雅黑" w:hAnsi="微软雅黑" w:eastAsia="微软雅黑" w:cs="微软雅黑"/>
          <w:sz w:val="24"/>
          <w:szCs w:val="32"/>
          <w:lang w:eastAsia="zh-CN"/>
        </w:rPr>
        <w:t>了</w:t>
      </w:r>
      <w:r>
        <w:rPr>
          <w:rFonts w:hint="eastAsia" w:ascii="微软雅黑" w:hAnsi="微软雅黑" w:eastAsia="微软雅黑" w:cs="微软雅黑"/>
          <w:sz w:val="24"/>
          <w:szCs w:val="32"/>
        </w:rPr>
        <w:t>皮尔斯堡销售公司，着眼于长期占领市 场，着</w:t>
      </w:r>
      <w:r>
        <w:rPr>
          <w:rFonts w:hint="eastAsia" w:ascii="微软雅黑" w:hAnsi="微软雅黑" w:eastAsia="微软雅黑" w:cs="微软雅黑"/>
          <w:sz w:val="24"/>
          <w:szCs w:val="32"/>
          <w:lang w:eastAsia="zh-CN"/>
        </w:rPr>
        <w:t>重</w:t>
      </w:r>
      <w:r>
        <w:rPr>
          <w:rFonts w:hint="eastAsia" w:ascii="微软雅黑" w:hAnsi="微软雅黑" w:eastAsia="微软雅黑" w:cs="微软雅黑"/>
          <w:sz w:val="24"/>
          <w:szCs w:val="32"/>
        </w:rPr>
        <w:t>研究今后3年到30年市场的消费趋势，不断设计和制造新产品，培训 新的销售人员。</w:t>
      </w:r>
    </w:p>
    <w:p>
      <w:pPr>
        <w:rPr>
          <w:rFonts w:hint="eastAsia" w:ascii="微软雅黑" w:hAnsi="微软雅黑" w:eastAsia="微软雅黑" w:cs="微软雅黑"/>
          <w:sz w:val="24"/>
          <w:szCs w:val="32"/>
        </w:rPr>
      </w:pPr>
      <w:r>
        <w:rPr>
          <w:rFonts w:hint="eastAsia" w:ascii="微软雅黑" w:hAnsi="微软雅黑" w:eastAsia="微软雅黑" w:cs="微软雅黑"/>
          <w:sz w:val="24"/>
          <w:szCs w:val="32"/>
        </w:rPr>
        <w:t>请结合案例，说明:企业经营观念的演变和各阶段的特点和利弊。</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9092" w:type="dxa"/>
      <w:tblInd w:w="7" w:type="dxa"/>
      <w:tblLayout w:type="fixed"/>
      <w:tblCellMar>
        <w:top w:w="0" w:type="dxa"/>
        <w:left w:w="0" w:type="dxa"/>
        <w:bottom w:w="0" w:type="dxa"/>
        <w:right w:w="0" w:type="dxa"/>
      </w:tblCellMar>
    </w:tblPr>
    <w:tblGrid>
      <w:gridCol w:w="1208"/>
      <w:gridCol w:w="2137"/>
      <w:gridCol w:w="2587"/>
      <w:gridCol w:w="3160"/>
    </w:tblGrid>
    <w:tr>
      <w:tblPrEx>
        <w:tblCellMar>
          <w:top w:w="0" w:type="dxa"/>
          <w:left w:w="0" w:type="dxa"/>
          <w:bottom w:w="0" w:type="dxa"/>
          <w:right w:w="0" w:type="dxa"/>
        </w:tblCellMar>
      </w:tblPrEx>
      <w:trPr>
        <w:trHeight w:val="1030" w:hRule="atLeast"/>
      </w:trPr>
      <w:tc>
        <w:tcPr>
          <w:tcW w:w="1208" w:type="dxa"/>
        </w:tcPr>
        <w:p>
          <w:pPr>
            <w:spacing w:line="432" w:lineRule="auto"/>
            <w:rPr>
              <w:rFonts w:ascii="宋体"/>
            </w:rPr>
          </w:pPr>
        </w:p>
        <w:p>
          <w:pPr>
            <w:spacing w:before="58" w:line="229" w:lineRule="auto"/>
            <w:ind w:right="134"/>
            <w:rPr>
              <w:rFonts w:ascii="宋体" w:hAnsi="宋体" w:eastAsia="宋体" w:cs="宋体"/>
              <w:sz w:val="18"/>
              <w:szCs w:val="18"/>
            </w:rPr>
          </w:pPr>
          <w: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317500</wp:posOffset>
                    </wp:positionV>
                    <wp:extent cx="5760085" cy="6350"/>
                    <wp:effectExtent l="0" t="0" r="0" b="0"/>
                    <wp:wrapNone/>
                    <wp:docPr id="3" name="矩形 3"/>
                    <wp:cNvGraphicFramePr/>
                    <a:graphic xmlns:a="http://schemas.openxmlformats.org/drawingml/2006/main">
                      <a:graphicData uri="http://schemas.microsoft.com/office/word/2010/wordprocessingShape">
                        <wps:wsp>
                          <wps:cNvSpPr/>
                          <wps:spPr>
                            <a:xfrm>
                              <a:off x="0" y="0"/>
                              <a:ext cx="5760085" cy="6350"/>
                            </a:xfrm>
                            <a:prstGeom prst="rect">
                              <a:avLst/>
                            </a:prstGeom>
                            <a:solidFill>
                              <a:srgbClr val="000000">
                                <a:alpha val="95294"/>
                              </a:srgbClr>
                            </a:solidFill>
                            <a:ln>
                              <a:noFill/>
                            </a:ln>
                          </wps:spPr>
                          <wps:bodyPr upright="1"/>
                        </wps:wsp>
                      </a:graphicData>
                    </a:graphic>
                  </wp:anchor>
                </w:drawing>
              </mc:Choice>
              <mc:Fallback>
                <w:pict>
                  <v:rect id="_x0000_s1026" o:spid="_x0000_s1026" o:spt="1" style="position:absolute;left:0pt;margin-left:-0.35pt;margin-top:25pt;height:0.5pt;width:453.55pt;z-index:251659264;mso-width-relative:page;mso-height-relative:page;" fillcolor="#000000" filled="t" stroked="f" coordsize="21600,21600" o:gfxdata="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F1dIbWAAAABwEAAA8AAAAAAAAAAQAgAAAAIgAAAGRycy9kb3ducmV2LnhtbFBL&#10;AQIUABQAAAAIAIdO4kCM2b4SvwEAAH4DAAAOAAAAAAAAAAEAIAAAACUBAABkcnMvZTJvRG9jLnht&#10;bFBLBQYAAAAABgAGAFkBAABWBQAAAAA=&#10;">
                    <v:fill on="t" opacity="62451f" focussize="0,0"/>
                    <v:stroke on="f"/>
                    <v:imagedata o:title=""/>
                    <o:lock v:ext="edit" aspectratio="f"/>
                  </v:rect>
                </w:pict>
              </mc:Fallback>
            </mc:AlternateContent>
          </w:r>
          <w:r>
            <w:rPr>
              <w:rFonts w:ascii="宋体" w:hAnsi="宋体" w:eastAsia="宋体" w:cs="宋体"/>
              <w:spacing w:val="4"/>
              <w:sz w:val="18"/>
              <w:szCs w:val="18"/>
            </w:rPr>
            <w:t xml:space="preserve"> </w:t>
          </w:r>
          <w:r>
            <w:rPr>
              <w:rFonts w:ascii="宋体" w:hAnsi="宋体" w:eastAsia="宋体" w:cs="宋体"/>
              <w:spacing w:val="-13"/>
              <w:sz w:val="18"/>
              <w:szCs w:val="18"/>
            </w:rPr>
            <w:t>考</w:t>
          </w:r>
          <w:r>
            <w:rPr>
              <w:rFonts w:ascii="宋体" w:hAnsi="宋体" w:eastAsia="宋体" w:cs="宋体"/>
              <w:spacing w:val="3"/>
              <w:sz w:val="18"/>
              <w:szCs w:val="18"/>
            </w:rPr>
            <w:t xml:space="preserve">  </w:t>
          </w:r>
          <w:r>
            <w:rPr>
              <w:rFonts w:ascii="宋体" w:hAnsi="宋体" w:eastAsia="宋体" w:cs="宋体"/>
              <w:spacing w:val="-13"/>
              <w:sz w:val="18"/>
              <w:szCs w:val="18"/>
            </w:rPr>
            <w:t>翼</w:t>
          </w:r>
          <w:r>
            <w:rPr>
              <w:rFonts w:ascii="宋体" w:hAnsi="宋体" w:eastAsia="宋体" w:cs="宋体"/>
              <w:spacing w:val="7"/>
              <w:sz w:val="18"/>
              <w:szCs w:val="18"/>
            </w:rPr>
            <w:t xml:space="preserve">   </w:t>
          </w:r>
          <w:r>
            <w:rPr>
              <w:rFonts w:ascii="宋体" w:hAnsi="宋体" w:eastAsia="宋体" w:cs="宋体"/>
              <w:spacing w:val="-13"/>
              <w:sz w:val="18"/>
              <w:szCs w:val="18"/>
            </w:rPr>
            <w:t>网</w:t>
          </w:r>
        </w:p>
      </w:tc>
      <w:tc>
        <w:tcPr>
          <w:tcW w:w="2137" w:type="dxa"/>
        </w:tcPr>
        <w:p>
          <w:pPr>
            <w:spacing w:line="265" w:lineRule="exact"/>
            <w:ind w:firstLine="135"/>
          </w:pPr>
        </w:p>
        <w:p>
          <w:pPr>
            <w:spacing w:line="265" w:lineRule="exact"/>
            <w:ind w:firstLine="135"/>
          </w:pPr>
        </w:p>
        <w:p>
          <w:pPr>
            <w:spacing w:line="265" w:lineRule="exact"/>
            <w:rPr>
              <w:rFonts w:ascii="Times New Roman" w:hAnsi="Times New Roman" w:eastAsia="Times New Roman" w:cs="Times New Roman"/>
              <w:sz w:val="20"/>
              <w:szCs w:val="20"/>
            </w:rPr>
          </w:pPr>
          <w:r>
            <w:fldChar w:fldCharType="begin"/>
          </w:r>
          <w:r>
            <w:instrText xml:space="preserve"> HYPERLINK "http://www.ky100." </w:instrText>
          </w:r>
          <w:r>
            <w:fldChar w:fldCharType="separate"/>
          </w:r>
          <w:r>
            <w:rPr>
              <w:rFonts w:ascii="Times New Roman" w:hAnsi="Times New Roman" w:eastAsia="Times New Roman" w:cs="Times New Roman"/>
              <w:spacing w:val="3"/>
              <w:sz w:val="20"/>
              <w:szCs w:val="20"/>
            </w:rPr>
            <w:t>www.ky100.</w:t>
          </w:r>
          <w:r>
            <w:rPr>
              <w:rFonts w:ascii="Times New Roman" w:hAnsi="Times New Roman" w:eastAsia="Times New Roman" w:cs="Times New Roman"/>
              <w:spacing w:val="3"/>
              <w:sz w:val="20"/>
              <w:szCs w:val="20"/>
            </w:rPr>
            <w:fldChar w:fldCharType="end"/>
          </w:r>
          <w:r>
            <w:rPr>
              <w:rFonts w:ascii="Times New Roman" w:hAnsi="Times New Roman" w:eastAsia="Times New Roman" w:cs="Times New Roman"/>
              <w:spacing w:val="11"/>
              <w:w w:val="101"/>
              <w:sz w:val="20"/>
              <w:szCs w:val="20"/>
            </w:rPr>
            <w:t xml:space="preserve"> </w:t>
          </w:r>
          <w:r>
            <w:rPr>
              <w:rFonts w:ascii="Times New Roman" w:hAnsi="Times New Roman" w:eastAsia="Times New Roman" w:cs="Times New Roman"/>
              <w:spacing w:val="3"/>
              <w:sz w:val="20"/>
              <w:szCs w:val="20"/>
            </w:rPr>
            <w:t>cn</w:t>
          </w:r>
        </w:p>
      </w:tc>
      <w:tc>
        <w:tcPr>
          <w:tcW w:w="2587" w:type="dxa"/>
        </w:tcPr>
        <w:p>
          <w:pPr>
            <w:ind w:firstLine="675"/>
            <w:textAlignment w:val="center"/>
            <w:rPr>
              <w:rFonts w:eastAsia="宋体"/>
            </w:rPr>
          </w:pPr>
          <w:r>
            <w:rPr>
              <w:rFonts w:hint="eastAsia" w:eastAsia="宋体"/>
            </w:rPr>
            <w:drawing>
              <wp:inline distT="0" distB="0" distL="114300" distR="114300">
                <wp:extent cx="764540" cy="504190"/>
                <wp:effectExtent l="0" t="0" r="16510" b="10160"/>
                <wp:docPr id="10" name="图片 10" descr="微信图片_2021122114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11221143154"/>
                        <pic:cNvPicPr>
                          <a:picLocks noChangeAspect="1"/>
                        </pic:cNvPicPr>
                      </pic:nvPicPr>
                      <pic:blipFill>
                        <a:blip r:embed="rId1"/>
                        <a:stretch>
                          <a:fillRect/>
                        </a:stretch>
                      </pic:blipFill>
                      <pic:spPr>
                        <a:xfrm>
                          <a:off x="0" y="0"/>
                          <a:ext cx="764540" cy="504190"/>
                        </a:xfrm>
                        <a:prstGeom prst="rect">
                          <a:avLst/>
                        </a:prstGeom>
                      </pic:spPr>
                    </pic:pic>
                  </a:graphicData>
                </a:graphic>
              </wp:inline>
            </w:drawing>
          </w:r>
        </w:p>
      </w:tc>
      <w:tc>
        <w:tcPr>
          <w:tcW w:w="3160" w:type="dxa"/>
        </w:tcPr>
        <w:p>
          <w:pPr>
            <w:spacing w:line="366" w:lineRule="auto"/>
            <w:rPr>
              <w:rFonts w:ascii="宋体"/>
            </w:rPr>
          </w:pPr>
        </w:p>
        <w:p>
          <w:pPr>
            <w:spacing w:before="81" w:line="180" w:lineRule="auto"/>
            <w:ind w:firstLine="719"/>
            <w:rPr>
              <w:rFonts w:ascii="宋体" w:hAnsi="宋体" w:eastAsia="宋体" w:cs="宋体"/>
              <w:sz w:val="25"/>
              <w:szCs w:val="25"/>
            </w:rPr>
          </w:pPr>
          <w:r>
            <w:rPr>
              <w:rFonts w:ascii="宋体" w:hAnsi="宋体" w:eastAsia="宋体" w:cs="宋体"/>
              <w:i/>
              <w:iCs/>
              <w:spacing w:val="2"/>
              <w:sz w:val="25"/>
              <w:szCs w:val="25"/>
            </w:rPr>
            <w:t>境高几许</w:t>
          </w:r>
          <w:r>
            <w:rPr>
              <w:rFonts w:ascii="宋体" w:hAnsi="宋体" w:eastAsia="宋体" w:cs="宋体"/>
              <w:spacing w:val="47"/>
              <w:sz w:val="25"/>
              <w:szCs w:val="25"/>
            </w:rPr>
            <w:t xml:space="preserve"> </w:t>
          </w:r>
          <w:r>
            <w:rPr>
              <w:rFonts w:ascii="宋体" w:hAnsi="宋体" w:eastAsia="宋体" w:cs="宋体"/>
              <w:i/>
              <w:iCs/>
              <w:spacing w:val="2"/>
              <w:sz w:val="25"/>
              <w:szCs w:val="25"/>
            </w:rPr>
            <w:t>在乎所染！</w:t>
          </w:r>
        </w:p>
      </w:tc>
    </w:tr>
  </w:tbl>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D3143"/>
    <w:rsid w:val="04FD3143"/>
    <w:rsid w:val="0A4D68EB"/>
    <w:rsid w:val="22290B4A"/>
    <w:rsid w:val="2D5C4E24"/>
    <w:rsid w:val="6492345E"/>
    <w:rsid w:val="78810EBA"/>
    <w:rsid w:val="7E43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2022-01-17T08:11:00Z</dcterms:created>
  <dc:creator>Administrator</dc:creator>
  <cp:lastModifiedBy>书锋</cp:lastModifiedBy>
  <dcterms:modified xsi:type="dcterms:W3CDTF">2022-04-13T02:30:18Z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DA13A96C780246B7AA8DD58EF7A634EE</vt:lpwstr>
  </property>
</Properties>
</file>